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239" w:rsidRPr="00A81475" w:rsidRDefault="001764EB">
      <w:pPr>
        <w:widowControl/>
        <w:jc w:val="center"/>
        <w:rPr>
          <w:b/>
          <w:sz w:val="28"/>
          <w:szCs w:val="28"/>
        </w:rPr>
      </w:pPr>
      <w:r w:rsidRPr="00A81475">
        <w:rPr>
          <w:b/>
          <w:sz w:val="28"/>
          <w:szCs w:val="28"/>
        </w:rPr>
        <w:t>Федеральное государственное образовательное бюджетное</w:t>
      </w:r>
    </w:p>
    <w:p w:rsidR="00063239" w:rsidRPr="00A81475" w:rsidRDefault="001764EB">
      <w:pPr>
        <w:widowControl/>
        <w:jc w:val="center"/>
        <w:rPr>
          <w:b/>
          <w:i/>
          <w:sz w:val="28"/>
          <w:szCs w:val="28"/>
          <w:u w:val="single"/>
        </w:rPr>
      </w:pPr>
      <w:r w:rsidRPr="00A81475">
        <w:rPr>
          <w:b/>
          <w:sz w:val="28"/>
          <w:szCs w:val="28"/>
        </w:rPr>
        <w:t xml:space="preserve"> учреждение высшего образования</w:t>
      </w:r>
    </w:p>
    <w:p w:rsidR="00063239" w:rsidRPr="00A81475" w:rsidRDefault="001764EB">
      <w:pPr>
        <w:widowControl/>
        <w:jc w:val="center"/>
        <w:rPr>
          <w:b/>
          <w:sz w:val="28"/>
          <w:szCs w:val="28"/>
        </w:rPr>
      </w:pPr>
      <w:r w:rsidRPr="00A81475">
        <w:rPr>
          <w:b/>
          <w:sz w:val="28"/>
          <w:szCs w:val="28"/>
        </w:rPr>
        <w:t>«ФИНАНСОВЫЙ УНИВЕРСИТЕТ</w:t>
      </w:r>
    </w:p>
    <w:p w:rsidR="00063239" w:rsidRPr="00A81475" w:rsidRDefault="001764EB">
      <w:pPr>
        <w:widowControl/>
        <w:jc w:val="center"/>
        <w:rPr>
          <w:b/>
          <w:sz w:val="28"/>
          <w:szCs w:val="28"/>
        </w:rPr>
      </w:pPr>
      <w:r w:rsidRPr="00A81475">
        <w:rPr>
          <w:b/>
          <w:sz w:val="28"/>
          <w:szCs w:val="28"/>
        </w:rPr>
        <w:t>ПРИ ПРАВИТЕЛЬСТВЕ РОССИЙСКОЙ ФЕДЕРАЦИИ»</w:t>
      </w:r>
    </w:p>
    <w:p w:rsidR="00063239" w:rsidRPr="00A81475" w:rsidRDefault="001764EB">
      <w:pPr>
        <w:widowControl/>
        <w:jc w:val="center"/>
        <w:rPr>
          <w:sz w:val="28"/>
          <w:szCs w:val="28"/>
        </w:rPr>
      </w:pPr>
      <w:r w:rsidRPr="00A81475">
        <w:rPr>
          <w:sz w:val="28"/>
          <w:szCs w:val="28"/>
        </w:rPr>
        <w:t>(</w:t>
      </w:r>
      <w:r w:rsidRPr="00A81475">
        <w:rPr>
          <w:b/>
          <w:sz w:val="28"/>
          <w:szCs w:val="28"/>
        </w:rPr>
        <w:t>Финансовый университет)</w:t>
      </w:r>
    </w:p>
    <w:p w:rsidR="00063239" w:rsidRPr="00A81475" w:rsidRDefault="00063239">
      <w:pPr>
        <w:widowControl/>
        <w:jc w:val="center"/>
        <w:rPr>
          <w:sz w:val="28"/>
          <w:szCs w:val="28"/>
        </w:rPr>
      </w:pPr>
    </w:p>
    <w:p w:rsidR="0018527E" w:rsidRPr="00A81475" w:rsidRDefault="001764EB">
      <w:pPr>
        <w:widowControl/>
        <w:spacing w:after="200" w:line="276" w:lineRule="auto"/>
        <w:jc w:val="center"/>
        <w:rPr>
          <w:sz w:val="28"/>
          <w:szCs w:val="28"/>
        </w:rPr>
      </w:pPr>
      <w:r w:rsidRPr="00A81475">
        <w:rPr>
          <w:sz w:val="28"/>
          <w:szCs w:val="28"/>
        </w:rPr>
        <w:t xml:space="preserve">Департамент иностранных языков и межкультурной коммуникации </w:t>
      </w:r>
    </w:p>
    <w:p w:rsidR="00063239" w:rsidRPr="00A81475" w:rsidRDefault="00063239">
      <w:pPr>
        <w:widowControl/>
        <w:spacing w:after="200" w:line="276" w:lineRule="auto"/>
        <w:jc w:val="center"/>
        <w:rPr>
          <w:b/>
          <w:sz w:val="28"/>
          <w:szCs w:val="28"/>
        </w:rPr>
      </w:pPr>
    </w:p>
    <w:tbl>
      <w:tblPr>
        <w:tblStyle w:val="af0"/>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063239" w:rsidRPr="00A81475">
        <w:tc>
          <w:tcPr>
            <w:tcW w:w="4784" w:type="dxa"/>
          </w:tcPr>
          <w:p w:rsidR="00063239" w:rsidRPr="00A81475" w:rsidRDefault="00063239">
            <w:pPr>
              <w:spacing w:line="276" w:lineRule="auto"/>
              <w:rPr>
                <w:b/>
                <w:smallCaps/>
                <w:sz w:val="28"/>
                <w:szCs w:val="28"/>
              </w:rPr>
            </w:pPr>
          </w:p>
        </w:tc>
        <w:tc>
          <w:tcPr>
            <w:tcW w:w="4854" w:type="dxa"/>
          </w:tcPr>
          <w:p w:rsidR="00063239" w:rsidRPr="00A81475" w:rsidRDefault="00063239">
            <w:pPr>
              <w:spacing w:after="200"/>
              <w:ind w:right="284"/>
              <w:jc w:val="right"/>
              <w:rPr>
                <w:b/>
                <w:smallCaps/>
                <w:sz w:val="28"/>
                <w:szCs w:val="28"/>
              </w:rPr>
            </w:pPr>
          </w:p>
          <w:p w:rsidR="00063239" w:rsidRPr="00A81475" w:rsidRDefault="00063239">
            <w:pPr>
              <w:spacing w:after="200"/>
              <w:ind w:right="284"/>
              <w:jc w:val="right"/>
              <w:rPr>
                <w:b/>
                <w:smallCaps/>
                <w:sz w:val="28"/>
                <w:szCs w:val="28"/>
              </w:rPr>
            </w:pPr>
          </w:p>
          <w:p w:rsidR="00063239" w:rsidRPr="00A81475" w:rsidRDefault="00063239">
            <w:pPr>
              <w:spacing w:after="200"/>
              <w:ind w:right="284"/>
              <w:jc w:val="right"/>
              <w:rPr>
                <w:b/>
                <w:smallCaps/>
                <w:sz w:val="28"/>
                <w:szCs w:val="28"/>
              </w:rPr>
            </w:pPr>
          </w:p>
          <w:p w:rsidR="00063239" w:rsidRPr="00A81475" w:rsidRDefault="00063239">
            <w:pPr>
              <w:spacing w:after="200"/>
              <w:ind w:right="284"/>
              <w:jc w:val="right"/>
              <w:rPr>
                <w:b/>
                <w:smallCaps/>
                <w:sz w:val="28"/>
                <w:szCs w:val="28"/>
              </w:rPr>
            </w:pPr>
          </w:p>
          <w:p w:rsidR="00063239" w:rsidRPr="00A81475" w:rsidRDefault="00063239">
            <w:pPr>
              <w:spacing w:after="200"/>
              <w:jc w:val="center"/>
              <w:rPr>
                <w:b/>
                <w:smallCaps/>
                <w:sz w:val="28"/>
                <w:szCs w:val="28"/>
              </w:rPr>
            </w:pPr>
          </w:p>
        </w:tc>
      </w:tr>
    </w:tbl>
    <w:p w:rsidR="00063239" w:rsidRPr="00A81475" w:rsidRDefault="001764EB">
      <w:pPr>
        <w:widowControl/>
        <w:spacing w:line="360" w:lineRule="auto"/>
        <w:jc w:val="center"/>
        <w:rPr>
          <w:b/>
          <w:sz w:val="28"/>
          <w:szCs w:val="28"/>
        </w:rPr>
      </w:pPr>
      <w:proofErr w:type="spellStart"/>
      <w:r w:rsidRPr="00A81475">
        <w:rPr>
          <w:b/>
          <w:sz w:val="28"/>
          <w:szCs w:val="28"/>
        </w:rPr>
        <w:t>Конурбаев</w:t>
      </w:r>
      <w:proofErr w:type="spellEnd"/>
      <w:r w:rsidRPr="00A81475">
        <w:rPr>
          <w:b/>
          <w:sz w:val="28"/>
          <w:szCs w:val="28"/>
        </w:rPr>
        <w:t xml:space="preserve"> М.Э., Тихонова Н.Ю.</w:t>
      </w:r>
    </w:p>
    <w:p w:rsidR="00063239" w:rsidRPr="00A81475" w:rsidRDefault="00063239">
      <w:pPr>
        <w:widowControl/>
        <w:spacing w:line="276" w:lineRule="auto"/>
        <w:rPr>
          <w:b/>
          <w:sz w:val="28"/>
          <w:szCs w:val="28"/>
        </w:rPr>
      </w:pPr>
    </w:p>
    <w:p w:rsidR="00063239" w:rsidRPr="00A81475" w:rsidRDefault="001764EB">
      <w:pPr>
        <w:widowControl/>
        <w:spacing w:after="200"/>
        <w:jc w:val="center"/>
        <w:rPr>
          <w:b/>
          <w:smallCaps/>
          <w:sz w:val="28"/>
          <w:szCs w:val="28"/>
        </w:rPr>
      </w:pPr>
      <w:r w:rsidRPr="00A81475">
        <w:rPr>
          <w:b/>
          <w:smallCaps/>
          <w:sz w:val="28"/>
          <w:szCs w:val="28"/>
        </w:rPr>
        <w:t>ГЕРМЕНЕВТИКА И ИНТЕРПРЕТАЦИЯ ТЕКСТА</w:t>
      </w:r>
    </w:p>
    <w:p w:rsidR="00063239" w:rsidRPr="00A81475" w:rsidRDefault="001764EB">
      <w:pPr>
        <w:widowControl/>
        <w:spacing w:after="200"/>
        <w:jc w:val="center"/>
        <w:rPr>
          <w:b/>
          <w:sz w:val="28"/>
          <w:szCs w:val="28"/>
        </w:rPr>
      </w:pPr>
      <w:r w:rsidRPr="00A81475">
        <w:rPr>
          <w:b/>
          <w:sz w:val="28"/>
          <w:szCs w:val="28"/>
        </w:rPr>
        <w:t>Рабочая программа дисциплины</w:t>
      </w:r>
    </w:p>
    <w:p w:rsidR="00063239" w:rsidRPr="00A81475" w:rsidRDefault="001764EB">
      <w:pPr>
        <w:widowControl/>
        <w:jc w:val="center"/>
        <w:rPr>
          <w:sz w:val="28"/>
          <w:szCs w:val="28"/>
        </w:rPr>
      </w:pPr>
      <w:r w:rsidRPr="00A81475">
        <w:rPr>
          <w:sz w:val="28"/>
          <w:szCs w:val="28"/>
        </w:rPr>
        <w:t xml:space="preserve">для студентов, обучающихся по направлению подготовки </w:t>
      </w:r>
    </w:p>
    <w:p w:rsidR="00063239" w:rsidRPr="00A81475" w:rsidRDefault="001764EB">
      <w:pPr>
        <w:widowControl/>
        <w:jc w:val="center"/>
        <w:rPr>
          <w:sz w:val="28"/>
          <w:szCs w:val="28"/>
        </w:rPr>
      </w:pPr>
      <w:r w:rsidRPr="00A81475">
        <w:rPr>
          <w:sz w:val="28"/>
          <w:szCs w:val="28"/>
        </w:rPr>
        <w:t xml:space="preserve">45.03.02 «Лингвистика» </w:t>
      </w:r>
    </w:p>
    <w:p w:rsidR="00063239" w:rsidRPr="00A81475" w:rsidRDefault="001764EB">
      <w:pPr>
        <w:widowControl/>
        <w:jc w:val="center"/>
        <w:rPr>
          <w:sz w:val="28"/>
          <w:szCs w:val="28"/>
        </w:rPr>
      </w:pPr>
      <w:r w:rsidRPr="00A81475">
        <w:rPr>
          <w:sz w:val="28"/>
          <w:szCs w:val="28"/>
        </w:rPr>
        <w:t>профиль «Когнитивная лингвистика и межкультурная коммуникация»</w:t>
      </w:r>
    </w:p>
    <w:p w:rsidR="00063239" w:rsidRPr="00A81475" w:rsidRDefault="00063239">
      <w:pPr>
        <w:widowControl/>
        <w:spacing w:line="360" w:lineRule="auto"/>
        <w:jc w:val="center"/>
        <w:rPr>
          <w:sz w:val="28"/>
          <w:szCs w:val="28"/>
        </w:rPr>
      </w:pPr>
    </w:p>
    <w:p w:rsidR="00063239" w:rsidRPr="00A81475" w:rsidRDefault="00063239">
      <w:pPr>
        <w:widowControl/>
        <w:spacing w:after="200"/>
        <w:rPr>
          <w:i/>
          <w:sz w:val="28"/>
          <w:szCs w:val="28"/>
        </w:rPr>
      </w:pPr>
    </w:p>
    <w:p w:rsidR="00063239" w:rsidRPr="00A81475" w:rsidRDefault="00063239">
      <w:pPr>
        <w:widowControl/>
        <w:spacing w:after="200"/>
        <w:jc w:val="center"/>
        <w:rPr>
          <w:i/>
          <w:sz w:val="28"/>
          <w:szCs w:val="28"/>
        </w:rPr>
      </w:pPr>
    </w:p>
    <w:p w:rsidR="00063239" w:rsidRPr="00A81475" w:rsidRDefault="00063239">
      <w:pPr>
        <w:widowControl/>
        <w:spacing w:after="200"/>
        <w:jc w:val="center"/>
        <w:rPr>
          <w:i/>
          <w:sz w:val="28"/>
          <w:szCs w:val="28"/>
        </w:rPr>
      </w:pPr>
    </w:p>
    <w:p w:rsidR="00063239" w:rsidRPr="00A81475" w:rsidRDefault="00063239">
      <w:pPr>
        <w:widowControl/>
        <w:spacing w:after="200"/>
        <w:jc w:val="center"/>
        <w:rPr>
          <w:i/>
          <w:sz w:val="28"/>
          <w:szCs w:val="28"/>
        </w:rPr>
      </w:pPr>
    </w:p>
    <w:p w:rsidR="00063239" w:rsidRPr="00A81475" w:rsidRDefault="00063239" w:rsidP="007B1AAE">
      <w:pPr>
        <w:widowControl/>
        <w:spacing w:after="200"/>
        <w:rPr>
          <w:b/>
          <w:sz w:val="28"/>
          <w:szCs w:val="28"/>
        </w:rPr>
      </w:pPr>
    </w:p>
    <w:p w:rsidR="00063239" w:rsidRPr="00A81475" w:rsidRDefault="00063239">
      <w:pPr>
        <w:widowControl/>
        <w:spacing w:after="200"/>
        <w:jc w:val="center"/>
        <w:rPr>
          <w:b/>
          <w:sz w:val="28"/>
          <w:szCs w:val="28"/>
        </w:rPr>
      </w:pPr>
    </w:p>
    <w:p w:rsidR="00063239" w:rsidRPr="00A81475" w:rsidRDefault="00063239">
      <w:pPr>
        <w:widowControl/>
        <w:spacing w:after="200"/>
        <w:jc w:val="center"/>
        <w:rPr>
          <w:b/>
          <w:sz w:val="28"/>
          <w:szCs w:val="28"/>
        </w:rPr>
      </w:pPr>
    </w:p>
    <w:p w:rsidR="00063239" w:rsidRPr="00A81475" w:rsidRDefault="00063239">
      <w:pPr>
        <w:widowControl/>
        <w:spacing w:after="200"/>
        <w:jc w:val="center"/>
        <w:rPr>
          <w:b/>
          <w:sz w:val="28"/>
          <w:szCs w:val="28"/>
        </w:rPr>
      </w:pPr>
    </w:p>
    <w:p w:rsidR="00063239" w:rsidRPr="00A81475" w:rsidRDefault="001764EB">
      <w:pPr>
        <w:widowControl/>
        <w:spacing w:after="200"/>
        <w:jc w:val="center"/>
        <w:rPr>
          <w:b/>
          <w:sz w:val="28"/>
          <w:szCs w:val="28"/>
        </w:rPr>
      </w:pPr>
      <w:r w:rsidRPr="00A81475">
        <w:rPr>
          <w:b/>
          <w:sz w:val="28"/>
          <w:szCs w:val="28"/>
        </w:rPr>
        <w:t>Москва 2021</w:t>
      </w:r>
    </w:p>
    <w:p w:rsidR="00063239" w:rsidRPr="00A81475" w:rsidRDefault="00063239">
      <w:pPr>
        <w:widowControl/>
        <w:jc w:val="center"/>
        <w:rPr>
          <w:b/>
          <w:sz w:val="28"/>
          <w:szCs w:val="28"/>
        </w:rPr>
      </w:pPr>
    </w:p>
    <w:p w:rsidR="00063239" w:rsidRPr="00A81475" w:rsidRDefault="00063239">
      <w:pPr>
        <w:widowControl/>
        <w:jc w:val="center"/>
        <w:rPr>
          <w:b/>
          <w:sz w:val="28"/>
          <w:szCs w:val="28"/>
        </w:rPr>
      </w:pPr>
    </w:p>
    <w:p w:rsidR="00063239" w:rsidRPr="00A81475" w:rsidRDefault="001764EB">
      <w:pPr>
        <w:widowControl/>
        <w:jc w:val="center"/>
        <w:rPr>
          <w:b/>
          <w:sz w:val="28"/>
          <w:szCs w:val="28"/>
        </w:rPr>
      </w:pPr>
      <w:r w:rsidRPr="00A81475">
        <w:rPr>
          <w:b/>
          <w:sz w:val="28"/>
          <w:szCs w:val="28"/>
        </w:rPr>
        <w:lastRenderedPageBreak/>
        <w:t>Федеральное государственное образовательное бюджетное</w:t>
      </w:r>
    </w:p>
    <w:p w:rsidR="00063239" w:rsidRPr="00A81475" w:rsidRDefault="001764EB">
      <w:pPr>
        <w:widowControl/>
        <w:jc w:val="center"/>
        <w:rPr>
          <w:b/>
          <w:i/>
          <w:sz w:val="28"/>
          <w:szCs w:val="28"/>
          <w:u w:val="single"/>
        </w:rPr>
      </w:pPr>
      <w:r w:rsidRPr="00A81475">
        <w:rPr>
          <w:b/>
          <w:sz w:val="28"/>
          <w:szCs w:val="28"/>
        </w:rPr>
        <w:t xml:space="preserve"> учреждение высшего образования</w:t>
      </w:r>
    </w:p>
    <w:p w:rsidR="00063239" w:rsidRPr="00A81475" w:rsidRDefault="001764EB">
      <w:pPr>
        <w:widowControl/>
        <w:jc w:val="center"/>
        <w:rPr>
          <w:b/>
          <w:sz w:val="28"/>
          <w:szCs w:val="28"/>
        </w:rPr>
      </w:pPr>
      <w:r w:rsidRPr="00A81475">
        <w:rPr>
          <w:b/>
          <w:sz w:val="28"/>
          <w:szCs w:val="28"/>
        </w:rPr>
        <w:t>«ФИНАНСОВЫЙ УНИВЕРСИТЕТ</w:t>
      </w:r>
    </w:p>
    <w:p w:rsidR="00063239" w:rsidRPr="00A81475" w:rsidRDefault="001764EB">
      <w:pPr>
        <w:widowControl/>
        <w:jc w:val="center"/>
        <w:rPr>
          <w:b/>
          <w:sz w:val="28"/>
          <w:szCs w:val="28"/>
        </w:rPr>
      </w:pPr>
      <w:r w:rsidRPr="00A81475">
        <w:rPr>
          <w:b/>
          <w:sz w:val="28"/>
          <w:szCs w:val="28"/>
        </w:rPr>
        <w:t>ПРИ ПРАВИТЕЛЬСТВЕ РОССИЙСКОЙ ФЕДЕРАЦИИ»</w:t>
      </w:r>
    </w:p>
    <w:p w:rsidR="00063239" w:rsidRPr="00A81475" w:rsidRDefault="001764EB">
      <w:pPr>
        <w:widowControl/>
        <w:jc w:val="center"/>
        <w:rPr>
          <w:sz w:val="28"/>
          <w:szCs w:val="28"/>
        </w:rPr>
      </w:pPr>
      <w:r w:rsidRPr="00A81475">
        <w:rPr>
          <w:sz w:val="28"/>
          <w:szCs w:val="28"/>
        </w:rPr>
        <w:t>(</w:t>
      </w:r>
      <w:r w:rsidRPr="00A81475">
        <w:rPr>
          <w:b/>
          <w:sz w:val="28"/>
          <w:szCs w:val="28"/>
        </w:rPr>
        <w:t>Финансовый университет)</w:t>
      </w:r>
    </w:p>
    <w:p w:rsidR="00063239" w:rsidRPr="00A81475" w:rsidRDefault="00063239">
      <w:pPr>
        <w:widowControl/>
        <w:jc w:val="center"/>
        <w:rPr>
          <w:sz w:val="28"/>
          <w:szCs w:val="28"/>
        </w:rPr>
      </w:pPr>
    </w:p>
    <w:p w:rsidR="00063239" w:rsidRDefault="001764EB">
      <w:pPr>
        <w:widowControl/>
        <w:spacing w:after="200" w:line="276" w:lineRule="auto"/>
        <w:jc w:val="center"/>
        <w:rPr>
          <w:sz w:val="28"/>
          <w:szCs w:val="28"/>
        </w:rPr>
      </w:pPr>
      <w:r w:rsidRPr="00A81475">
        <w:rPr>
          <w:sz w:val="28"/>
          <w:szCs w:val="28"/>
        </w:rPr>
        <w:t xml:space="preserve">Департамент иностранных языков и межкультурной коммуникации </w:t>
      </w:r>
    </w:p>
    <w:p w:rsidR="00843149" w:rsidRPr="00A81475" w:rsidRDefault="00843149">
      <w:pPr>
        <w:widowControl/>
        <w:spacing w:after="200" w:line="276" w:lineRule="auto"/>
        <w:jc w:val="center"/>
        <w:rPr>
          <w:b/>
          <w:sz w:val="28"/>
          <w:szCs w:val="28"/>
        </w:rPr>
      </w:pPr>
    </w:p>
    <w:tbl>
      <w:tblPr>
        <w:tblStyle w:val="af1"/>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063239" w:rsidRPr="00A81475">
        <w:tc>
          <w:tcPr>
            <w:tcW w:w="4784" w:type="dxa"/>
          </w:tcPr>
          <w:p w:rsidR="00063239" w:rsidRPr="00A81475" w:rsidRDefault="00063239">
            <w:pPr>
              <w:spacing w:line="276" w:lineRule="auto"/>
              <w:rPr>
                <w:b/>
                <w:smallCaps/>
                <w:sz w:val="28"/>
                <w:szCs w:val="28"/>
              </w:rPr>
            </w:pPr>
          </w:p>
        </w:tc>
        <w:tc>
          <w:tcPr>
            <w:tcW w:w="4854" w:type="dxa"/>
          </w:tcPr>
          <w:p w:rsidR="00063239" w:rsidRPr="00DB5CD3" w:rsidRDefault="00DB5CD3" w:rsidP="00DB5CD3">
            <w:pPr>
              <w:spacing w:after="200"/>
              <w:ind w:right="284"/>
              <w:rPr>
                <w:smallCaps/>
                <w:sz w:val="28"/>
                <w:szCs w:val="28"/>
              </w:rPr>
            </w:pPr>
            <w:r>
              <w:rPr>
                <w:smallCaps/>
                <w:sz w:val="28"/>
                <w:szCs w:val="28"/>
              </w:rPr>
              <w:t xml:space="preserve">            </w:t>
            </w:r>
            <w:r w:rsidR="001764EB" w:rsidRPr="00DB5CD3">
              <w:rPr>
                <w:smallCaps/>
                <w:sz w:val="28"/>
                <w:szCs w:val="28"/>
              </w:rPr>
              <w:t>УТВЕРЖДАЮ</w:t>
            </w:r>
          </w:p>
          <w:p w:rsidR="00063239" w:rsidRDefault="00DB5CD3" w:rsidP="00DB5CD3">
            <w:pPr>
              <w:spacing w:after="200"/>
              <w:ind w:right="284"/>
              <w:rPr>
                <w:sz w:val="28"/>
                <w:szCs w:val="28"/>
              </w:rPr>
            </w:pPr>
            <w:r>
              <w:rPr>
                <w:sz w:val="28"/>
                <w:szCs w:val="28"/>
              </w:rPr>
              <w:t xml:space="preserve">          </w:t>
            </w:r>
            <w:r w:rsidR="001764EB" w:rsidRPr="00DB5CD3">
              <w:rPr>
                <w:sz w:val="28"/>
                <w:szCs w:val="28"/>
              </w:rPr>
              <w:t>Ректор</w:t>
            </w:r>
          </w:p>
          <w:p w:rsidR="00DB5CD3" w:rsidRPr="00DB5CD3" w:rsidRDefault="00DB5CD3" w:rsidP="00DB5CD3">
            <w:pPr>
              <w:spacing w:after="200"/>
              <w:ind w:right="284"/>
              <w:rPr>
                <w:sz w:val="28"/>
                <w:szCs w:val="28"/>
              </w:rPr>
            </w:pPr>
          </w:p>
          <w:p w:rsidR="00063239" w:rsidRPr="00DB5CD3" w:rsidRDefault="00DB5CD3" w:rsidP="00DB5CD3">
            <w:pPr>
              <w:spacing w:after="200"/>
              <w:ind w:right="284"/>
              <w:jc w:val="center"/>
              <w:rPr>
                <w:sz w:val="28"/>
                <w:szCs w:val="28"/>
              </w:rPr>
            </w:pPr>
            <w:r>
              <w:rPr>
                <w:sz w:val="28"/>
                <w:szCs w:val="28"/>
              </w:rPr>
              <w:t xml:space="preserve">         </w:t>
            </w:r>
            <w:r w:rsidR="001764EB" w:rsidRPr="00DB5CD3">
              <w:rPr>
                <w:sz w:val="28"/>
                <w:szCs w:val="28"/>
              </w:rPr>
              <w:t xml:space="preserve">__________М.А. </w:t>
            </w:r>
            <w:proofErr w:type="spellStart"/>
            <w:r w:rsidR="001764EB" w:rsidRPr="00DB5CD3">
              <w:rPr>
                <w:sz w:val="28"/>
                <w:szCs w:val="28"/>
              </w:rPr>
              <w:t>Эскиндаров</w:t>
            </w:r>
            <w:proofErr w:type="spellEnd"/>
          </w:p>
          <w:p w:rsidR="00063239" w:rsidRPr="00DB5CD3" w:rsidRDefault="001764EB" w:rsidP="00DB5CD3">
            <w:pPr>
              <w:spacing w:after="200"/>
              <w:ind w:right="284"/>
              <w:jc w:val="center"/>
              <w:rPr>
                <w:sz w:val="28"/>
                <w:szCs w:val="28"/>
              </w:rPr>
            </w:pPr>
            <w:proofErr w:type="gramStart"/>
            <w:r w:rsidRPr="00B23927">
              <w:rPr>
                <w:sz w:val="28"/>
                <w:szCs w:val="28"/>
                <w:u w:val="single"/>
              </w:rPr>
              <w:t xml:space="preserve">« </w:t>
            </w:r>
            <w:r w:rsidR="0008381E" w:rsidRPr="00B23927">
              <w:rPr>
                <w:sz w:val="28"/>
                <w:szCs w:val="28"/>
                <w:u w:val="single"/>
              </w:rPr>
              <w:t>27</w:t>
            </w:r>
            <w:proofErr w:type="gramEnd"/>
            <w:r w:rsidR="00DB5CD3" w:rsidRPr="00B23927">
              <w:rPr>
                <w:sz w:val="28"/>
                <w:szCs w:val="28"/>
                <w:u w:val="single"/>
              </w:rPr>
              <w:t xml:space="preserve"> </w:t>
            </w:r>
            <w:r w:rsidR="0008381E" w:rsidRPr="00B23927">
              <w:rPr>
                <w:sz w:val="28"/>
                <w:szCs w:val="28"/>
                <w:u w:val="single"/>
              </w:rPr>
              <w:t xml:space="preserve"> »</w:t>
            </w:r>
            <w:r w:rsidRPr="00B23927">
              <w:rPr>
                <w:sz w:val="28"/>
                <w:szCs w:val="28"/>
                <w:u w:val="single"/>
              </w:rPr>
              <w:t xml:space="preserve">   </w:t>
            </w:r>
            <w:r w:rsidR="0008381E" w:rsidRPr="00B23927">
              <w:rPr>
                <w:sz w:val="28"/>
                <w:szCs w:val="28"/>
                <w:u w:val="single"/>
              </w:rPr>
              <w:t>октября</w:t>
            </w:r>
            <w:r w:rsidR="0008381E">
              <w:rPr>
                <w:sz w:val="28"/>
                <w:szCs w:val="28"/>
              </w:rPr>
              <w:t xml:space="preserve">   </w:t>
            </w:r>
            <w:r w:rsidRPr="00DB5CD3">
              <w:rPr>
                <w:sz w:val="28"/>
                <w:szCs w:val="28"/>
              </w:rPr>
              <w:t>2021 г.</w:t>
            </w:r>
          </w:p>
          <w:p w:rsidR="00063239" w:rsidRPr="00DB5CD3" w:rsidRDefault="00063239">
            <w:pPr>
              <w:spacing w:after="200"/>
              <w:jc w:val="center"/>
              <w:rPr>
                <w:smallCaps/>
                <w:sz w:val="28"/>
                <w:szCs w:val="28"/>
              </w:rPr>
            </w:pPr>
          </w:p>
        </w:tc>
      </w:tr>
    </w:tbl>
    <w:p w:rsidR="00063239" w:rsidRPr="00A81475" w:rsidRDefault="001764EB">
      <w:pPr>
        <w:widowControl/>
        <w:spacing w:line="360" w:lineRule="auto"/>
        <w:jc w:val="center"/>
        <w:rPr>
          <w:b/>
          <w:sz w:val="28"/>
          <w:szCs w:val="28"/>
        </w:rPr>
      </w:pPr>
      <w:proofErr w:type="spellStart"/>
      <w:r w:rsidRPr="00A81475">
        <w:rPr>
          <w:b/>
          <w:sz w:val="28"/>
          <w:szCs w:val="28"/>
        </w:rPr>
        <w:t>Конурбаев</w:t>
      </w:r>
      <w:proofErr w:type="spellEnd"/>
      <w:r w:rsidRPr="00A81475">
        <w:rPr>
          <w:b/>
          <w:sz w:val="28"/>
          <w:szCs w:val="28"/>
        </w:rPr>
        <w:t xml:space="preserve"> М.Э., Тихонова Н.Ю.</w:t>
      </w:r>
    </w:p>
    <w:p w:rsidR="00063239" w:rsidRPr="00A81475" w:rsidRDefault="00063239">
      <w:pPr>
        <w:widowControl/>
        <w:spacing w:line="276" w:lineRule="auto"/>
        <w:rPr>
          <w:b/>
          <w:sz w:val="28"/>
          <w:szCs w:val="28"/>
        </w:rPr>
      </w:pPr>
    </w:p>
    <w:p w:rsidR="00063239" w:rsidRPr="00A81475" w:rsidRDefault="001764EB">
      <w:pPr>
        <w:widowControl/>
        <w:spacing w:after="200"/>
        <w:jc w:val="center"/>
        <w:rPr>
          <w:b/>
          <w:smallCaps/>
          <w:sz w:val="28"/>
          <w:szCs w:val="28"/>
        </w:rPr>
      </w:pPr>
      <w:r w:rsidRPr="00A81475">
        <w:rPr>
          <w:b/>
          <w:smallCaps/>
          <w:sz w:val="28"/>
          <w:szCs w:val="28"/>
        </w:rPr>
        <w:t>ГЕРМЕНЕВТИКА И ИНТЕРПРЕТАЦИЯ ТЕКСТА</w:t>
      </w:r>
    </w:p>
    <w:p w:rsidR="00063239" w:rsidRPr="00A81475" w:rsidRDefault="001764EB">
      <w:pPr>
        <w:widowControl/>
        <w:spacing w:after="200"/>
        <w:jc w:val="center"/>
        <w:rPr>
          <w:b/>
          <w:sz w:val="28"/>
          <w:szCs w:val="28"/>
        </w:rPr>
      </w:pPr>
      <w:r w:rsidRPr="00A81475">
        <w:rPr>
          <w:b/>
          <w:sz w:val="28"/>
          <w:szCs w:val="28"/>
        </w:rPr>
        <w:t>Рабочая программа дисциплины</w:t>
      </w:r>
    </w:p>
    <w:p w:rsidR="00063239" w:rsidRPr="00A81475" w:rsidRDefault="001764EB">
      <w:pPr>
        <w:widowControl/>
        <w:jc w:val="center"/>
        <w:rPr>
          <w:sz w:val="28"/>
          <w:szCs w:val="28"/>
        </w:rPr>
      </w:pPr>
      <w:r w:rsidRPr="00A81475">
        <w:rPr>
          <w:sz w:val="28"/>
          <w:szCs w:val="28"/>
        </w:rPr>
        <w:t xml:space="preserve">для студентов, обучающихся по направлению подготовки </w:t>
      </w:r>
    </w:p>
    <w:p w:rsidR="00063239" w:rsidRPr="00A81475" w:rsidRDefault="001764EB">
      <w:pPr>
        <w:widowControl/>
        <w:jc w:val="center"/>
        <w:rPr>
          <w:sz w:val="28"/>
          <w:szCs w:val="28"/>
        </w:rPr>
      </w:pPr>
      <w:r w:rsidRPr="00A81475">
        <w:rPr>
          <w:sz w:val="28"/>
          <w:szCs w:val="28"/>
        </w:rPr>
        <w:t xml:space="preserve">45.03.02 «Лингвистика» </w:t>
      </w:r>
    </w:p>
    <w:p w:rsidR="00063239" w:rsidRPr="00A81475" w:rsidRDefault="001764EB">
      <w:pPr>
        <w:widowControl/>
        <w:jc w:val="center"/>
        <w:rPr>
          <w:sz w:val="28"/>
          <w:szCs w:val="28"/>
        </w:rPr>
      </w:pPr>
      <w:r w:rsidRPr="00A81475">
        <w:rPr>
          <w:sz w:val="28"/>
          <w:szCs w:val="28"/>
        </w:rPr>
        <w:t>профиль «Когнитивная лингвистика и межкультурная коммуникация»</w:t>
      </w:r>
    </w:p>
    <w:p w:rsidR="00063239" w:rsidRPr="00A81475" w:rsidRDefault="00063239">
      <w:pPr>
        <w:widowControl/>
        <w:spacing w:line="360" w:lineRule="auto"/>
        <w:jc w:val="center"/>
        <w:rPr>
          <w:sz w:val="28"/>
          <w:szCs w:val="28"/>
        </w:rPr>
      </w:pPr>
    </w:p>
    <w:p w:rsidR="00063239" w:rsidRPr="00A81475" w:rsidRDefault="00063239">
      <w:pPr>
        <w:widowControl/>
        <w:spacing w:after="200"/>
        <w:rPr>
          <w:i/>
          <w:sz w:val="28"/>
          <w:szCs w:val="28"/>
        </w:rPr>
      </w:pPr>
    </w:p>
    <w:p w:rsidR="00843149" w:rsidRPr="003C5BB9" w:rsidRDefault="00843149" w:rsidP="00843149">
      <w:pPr>
        <w:jc w:val="center"/>
        <w:rPr>
          <w:sz w:val="28"/>
          <w:szCs w:val="28"/>
        </w:rPr>
      </w:pPr>
      <w:bookmarkStart w:id="0" w:name="_Hlk83378395"/>
      <w:r w:rsidRPr="003C5BB9">
        <w:rPr>
          <w:sz w:val="28"/>
          <w:szCs w:val="28"/>
        </w:rPr>
        <w:t xml:space="preserve">Рекомендовано </w:t>
      </w:r>
    </w:p>
    <w:p w:rsidR="00843149" w:rsidRPr="003C5BB9" w:rsidRDefault="00843149" w:rsidP="00843149">
      <w:pPr>
        <w:jc w:val="center"/>
        <w:rPr>
          <w:sz w:val="28"/>
          <w:szCs w:val="28"/>
        </w:rPr>
      </w:pPr>
      <w:r w:rsidRPr="003C5BB9">
        <w:rPr>
          <w:sz w:val="28"/>
          <w:szCs w:val="28"/>
        </w:rPr>
        <w:t>Ученым советом Факультета международных экономических отношений</w:t>
      </w:r>
    </w:p>
    <w:p w:rsidR="00843149" w:rsidRDefault="00843149" w:rsidP="00843149">
      <w:pPr>
        <w:jc w:val="center"/>
        <w:rPr>
          <w:sz w:val="28"/>
          <w:szCs w:val="28"/>
        </w:rPr>
      </w:pPr>
      <w:r w:rsidRPr="003C5BB9">
        <w:rPr>
          <w:sz w:val="28"/>
          <w:szCs w:val="28"/>
        </w:rPr>
        <w:t>(протокол № 13 от 25.10.2021 г.)</w:t>
      </w:r>
    </w:p>
    <w:p w:rsidR="00843149" w:rsidRPr="003C5BB9" w:rsidRDefault="00843149" w:rsidP="00843149">
      <w:pPr>
        <w:jc w:val="center"/>
        <w:rPr>
          <w:sz w:val="28"/>
          <w:szCs w:val="28"/>
        </w:rPr>
      </w:pPr>
    </w:p>
    <w:p w:rsidR="00843149" w:rsidRPr="003C5BB9" w:rsidRDefault="00843149" w:rsidP="00843149">
      <w:pPr>
        <w:jc w:val="center"/>
        <w:rPr>
          <w:sz w:val="28"/>
          <w:szCs w:val="28"/>
        </w:rPr>
      </w:pPr>
      <w:r w:rsidRPr="003C5BB9">
        <w:rPr>
          <w:sz w:val="28"/>
          <w:szCs w:val="28"/>
        </w:rPr>
        <w:t xml:space="preserve">Одобрено </w:t>
      </w:r>
    </w:p>
    <w:p w:rsidR="00843149" w:rsidRPr="003C5BB9" w:rsidRDefault="00843149" w:rsidP="00843149">
      <w:pPr>
        <w:jc w:val="center"/>
        <w:rPr>
          <w:sz w:val="28"/>
          <w:szCs w:val="28"/>
        </w:rPr>
      </w:pPr>
      <w:r w:rsidRPr="003C5BB9">
        <w:rPr>
          <w:sz w:val="28"/>
          <w:szCs w:val="28"/>
        </w:rPr>
        <w:t xml:space="preserve">Советом учебно-научного Департамента иностранных языков и межкультурной коммуникации </w:t>
      </w:r>
    </w:p>
    <w:p w:rsidR="00843149" w:rsidRPr="003C5BB9" w:rsidRDefault="00843149" w:rsidP="00843149">
      <w:pPr>
        <w:jc w:val="center"/>
        <w:rPr>
          <w:sz w:val="28"/>
          <w:szCs w:val="28"/>
        </w:rPr>
      </w:pPr>
      <w:r>
        <w:rPr>
          <w:sz w:val="28"/>
          <w:szCs w:val="28"/>
        </w:rPr>
        <w:t>(протокол № 14 от 27.09.</w:t>
      </w:r>
      <w:r w:rsidRPr="003C5BB9">
        <w:rPr>
          <w:sz w:val="28"/>
          <w:szCs w:val="28"/>
        </w:rPr>
        <w:t>2021 г.)</w:t>
      </w:r>
    </w:p>
    <w:p w:rsidR="005D43E2" w:rsidRDefault="005D43E2" w:rsidP="005D43E2">
      <w:pPr>
        <w:widowControl/>
        <w:rPr>
          <w:sz w:val="28"/>
          <w:szCs w:val="28"/>
        </w:rPr>
      </w:pPr>
    </w:p>
    <w:p w:rsidR="00843149" w:rsidRPr="005D43E2" w:rsidRDefault="00843149" w:rsidP="005D43E2">
      <w:pPr>
        <w:widowControl/>
        <w:rPr>
          <w:sz w:val="28"/>
          <w:szCs w:val="28"/>
        </w:rPr>
      </w:pPr>
    </w:p>
    <w:p w:rsidR="005D43E2" w:rsidRPr="005D43E2" w:rsidRDefault="005D43E2" w:rsidP="005D43E2">
      <w:pPr>
        <w:widowControl/>
        <w:jc w:val="center"/>
        <w:rPr>
          <w:sz w:val="28"/>
          <w:szCs w:val="28"/>
        </w:rPr>
      </w:pPr>
      <w:r w:rsidRPr="005D43E2">
        <w:rPr>
          <w:sz w:val="28"/>
          <w:szCs w:val="28"/>
        </w:rPr>
        <w:t xml:space="preserve"> </w:t>
      </w:r>
    </w:p>
    <w:bookmarkEnd w:id="0"/>
    <w:p w:rsidR="00063239" w:rsidRPr="00A81475" w:rsidRDefault="001764EB" w:rsidP="00A81475">
      <w:pPr>
        <w:widowControl/>
        <w:spacing w:after="200"/>
        <w:jc w:val="center"/>
        <w:rPr>
          <w:b/>
          <w:sz w:val="28"/>
          <w:szCs w:val="28"/>
        </w:rPr>
      </w:pPr>
      <w:r w:rsidRPr="00A81475">
        <w:rPr>
          <w:b/>
          <w:sz w:val="28"/>
          <w:szCs w:val="28"/>
        </w:rPr>
        <w:t>Москва 2021</w:t>
      </w:r>
      <w:bookmarkStart w:id="1" w:name="_heading=h.ge8zwrmj3m6s" w:colFirst="0" w:colLast="0"/>
      <w:bookmarkEnd w:id="1"/>
    </w:p>
    <w:p w:rsidR="009634E5" w:rsidRDefault="009634E5" w:rsidP="007B1AAE">
      <w:pPr>
        <w:tabs>
          <w:tab w:val="left" w:pos="1134"/>
        </w:tabs>
        <w:autoSpaceDE w:val="0"/>
        <w:autoSpaceDN w:val="0"/>
        <w:adjustRightInd w:val="0"/>
        <w:spacing w:after="126" w:line="264" w:lineRule="auto"/>
        <w:ind w:right="412"/>
        <w:rPr>
          <w:bCs/>
          <w:color w:val="000000"/>
          <w:sz w:val="24"/>
          <w:szCs w:val="24"/>
        </w:rPr>
      </w:pPr>
    </w:p>
    <w:p w:rsidR="009634E5" w:rsidRDefault="009634E5" w:rsidP="007B1AAE">
      <w:pPr>
        <w:tabs>
          <w:tab w:val="left" w:pos="1134"/>
        </w:tabs>
        <w:autoSpaceDE w:val="0"/>
        <w:autoSpaceDN w:val="0"/>
        <w:adjustRightInd w:val="0"/>
        <w:spacing w:after="126" w:line="264" w:lineRule="auto"/>
        <w:ind w:right="412"/>
        <w:rPr>
          <w:bCs/>
          <w:color w:val="000000"/>
          <w:sz w:val="24"/>
          <w:szCs w:val="24"/>
        </w:rPr>
      </w:pPr>
    </w:p>
    <w:p w:rsidR="009634E5" w:rsidRDefault="009634E5" w:rsidP="007B1AAE">
      <w:pPr>
        <w:tabs>
          <w:tab w:val="left" w:pos="1134"/>
        </w:tabs>
        <w:autoSpaceDE w:val="0"/>
        <w:autoSpaceDN w:val="0"/>
        <w:adjustRightInd w:val="0"/>
        <w:spacing w:after="126" w:line="264" w:lineRule="auto"/>
        <w:ind w:right="412"/>
        <w:rPr>
          <w:bCs/>
          <w:color w:val="000000"/>
          <w:sz w:val="24"/>
          <w:szCs w:val="24"/>
        </w:rPr>
      </w:pPr>
    </w:p>
    <w:p w:rsidR="007B1AAE" w:rsidRPr="007B1AAE" w:rsidRDefault="007B1AAE" w:rsidP="007B1AAE">
      <w:pPr>
        <w:tabs>
          <w:tab w:val="left" w:pos="1134"/>
        </w:tabs>
        <w:autoSpaceDE w:val="0"/>
        <w:autoSpaceDN w:val="0"/>
        <w:adjustRightInd w:val="0"/>
        <w:spacing w:after="126" w:line="264" w:lineRule="auto"/>
        <w:ind w:right="412"/>
        <w:rPr>
          <w:bCs/>
          <w:color w:val="000000"/>
          <w:sz w:val="24"/>
          <w:szCs w:val="24"/>
        </w:rPr>
      </w:pPr>
      <w:r w:rsidRPr="007B1AAE">
        <w:rPr>
          <w:bCs/>
          <w:color w:val="000000"/>
          <w:sz w:val="24"/>
          <w:szCs w:val="24"/>
        </w:rPr>
        <w:t>УДК 81(073) = 111</w:t>
      </w:r>
    </w:p>
    <w:p w:rsidR="007B1AAE" w:rsidRPr="007B1AAE" w:rsidRDefault="007B1AAE" w:rsidP="007B1AAE">
      <w:pPr>
        <w:tabs>
          <w:tab w:val="left" w:pos="1134"/>
        </w:tabs>
        <w:autoSpaceDE w:val="0"/>
        <w:autoSpaceDN w:val="0"/>
        <w:adjustRightInd w:val="0"/>
        <w:spacing w:after="126" w:line="264" w:lineRule="auto"/>
        <w:ind w:right="412"/>
        <w:rPr>
          <w:bCs/>
          <w:color w:val="000000"/>
          <w:sz w:val="24"/>
          <w:szCs w:val="24"/>
        </w:rPr>
      </w:pPr>
      <w:r w:rsidRPr="007B1AAE">
        <w:rPr>
          <w:bCs/>
          <w:color w:val="000000"/>
          <w:sz w:val="24"/>
          <w:szCs w:val="24"/>
        </w:rPr>
        <w:t>ББК 81.2 Англ.</w:t>
      </w:r>
    </w:p>
    <w:p w:rsidR="007B1AAE" w:rsidRPr="007B1AAE" w:rsidRDefault="007B1AAE" w:rsidP="007B1AAE">
      <w:pPr>
        <w:tabs>
          <w:tab w:val="left" w:pos="1134"/>
        </w:tabs>
        <w:autoSpaceDE w:val="0"/>
        <w:autoSpaceDN w:val="0"/>
        <w:adjustRightInd w:val="0"/>
        <w:spacing w:after="126" w:line="264" w:lineRule="auto"/>
        <w:ind w:right="412"/>
        <w:rPr>
          <w:bCs/>
          <w:color w:val="000000"/>
          <w:sz w:val="24"/>
          <w:szCs w:val="24"/>
        </w:rPr>
      </w:pPr>
      <w:r w:rsidRPr="007B1AAE">
        <w:rPr>
          <w:bCs/>
          <w:color w:val="000000"/>
          <w:sz w:val="24"/>
          <w:szCs w:val="24"/>
        </w:rPr>
        <w:t>K 49</w:t>
      </w:r>
    </w:p>
    <w:p w:rsidR="007B1AAE" w:rsidRPr="007B1AAE" w:rsidRDefault="007B1AAE">
      <w:pPr>
        <w:widowControl/>
        <w:spacing w:line="276" w:lineRule="auto"/>
        <w:jc w:val="both"/>
        <w:rPr>
          <w:sz w:val="24"/>
          <w:szCs w:val="24"/>
        </w:rPr>
      </w:pPr>
    </w:p>
    <w:p w:rsidR="00063239" w:rsidRPr="007B1AAE" w:rsidRDefault="001764EB">
      <w:pPr>
        <w:widowControl/>
        <w:spacing w:line="276" w:lineRule="auto"/>
        <w:jc w:val="both"/>
        <w:rPr>
          <w:sz w:val="24"/>
          <w:szCs w:val="24"/>
        </w:rPr>
      </w:pPr>
      <w:r w:rsidRPr="007B1AAE">
        <w:rPr>
          <w:b/>
          <w:sz w:val="24"/>
          <w:szCs w:val="24"/>
        </w:rPr>
        <w:t>Рецензент</w:t>
      </w:r>
      <w:r w:rsidR="007B1AAE" w:rsidRPr="007B1AAE">
        <w:rPr>
          <w:b/>
          <w:sz w:val="24"/>
          <w:szCs w:val="24"/>
        </w:rPr>
        <w:t>ы</w:t>
      </w:r>
      <w:r w:rsidRPr="007B1AAE">
        <w:rPr>
          <w:sz w:val="24"/>
          <w:szCs w:val="24"/>
        </w:rPr>
        <w:t xml:space="preserve">: </w:t>
      </w:r>
    </w:p>
    <w:p w:rsidR="00063239" w:rsidRPr="007B1AAE" w:rsidRDefault="001764EB">
      <w:pPr>
        <w:widowControl/>
        <w:jc w:val="both"/>
        <w:rPr>
          <w:sz w:val="24"/>
          <w:szCs w:val="24"/>
        </w:rPr>
      </w:pPr>
      <w:r w:rsidRPr="007B1AAE">
        <w:rPr>
          <w:b/>
          <w:sz w:val="24"/>
          <w:szCs w:val="24"/>
        </w:rPr>
        <w:t>Климова И.И.,</w:t>
      </w:r>
      <w:r w:rsidRPr="007B1AAE">
        <w:rPr>
          <w:sz w:val="24"/>
          <w:szCs w:val="24"/>
        </w:rPr>
        <w:t xml:space="preserve"> к.ф.н., профессор, руководитель Департамента иностранных языков и межкультурной коммуникации</w:t>
      </w:r>
    </w:p>
    <w:p w:rsidR="0018527E" w:rsidRPr="007B1AAE" w:rsidRDefault="0018527E" w:rsidP="0018527E">
      <w:pPr>
        <w:widowControl/>
        <w:jc w:val="both"/>
        <w:rPr>
          <w:sz w:val="24"/>
          <w:szCs w:val="24"/>
        </w:rPr>
      </w:pPr>
      <w:r w:rsidRPr="007B1AAE">
        <w:rPr>
          <w:b/>
          <w:sz w:val="24"/>
          <w:szCs w:val="24"/>
        </w:rPr>
        <w:t>Астахова Я.А.,</w:t>
      </w:r>
      <w:r w:rsidRPr="007B1AAE">
        <w:rPr>
          <w:sz w:val="24"/>
          <w:szCs w:val="24"/>
        </w:rPr>
        <w:t xml:space="preserve"> к.ф.н., </w:t>
      </w:r>
      <w:r w:rsidR="00D56695" w:rsidRPr="007B1AAE">
        <w:rPr>
          <w:sz w:val="24"/>
          <w:szCs w:val="24"/>
        </w:rPr>
        <w:t>старший преподаватель</w:t>
      </w:r>
      <w:r w:rsidRPr="007B1AAE">
        <w:rPr>
          <w:sz w:val="24"/>
          <w:szCs w:val="24"/>
        </w:rPr>
        <w:t xml:space="preserve"> Департамента иностранных языков и межкультурной коммуникации</w:t>
      </w:r>
    </w:p>
    <w:p w:rsidR="0018527E" w:rsidRPr="007B1AAE" w:rsidRDefault="0018527E">
      <w:pPr>
        <w:widowControl/>
        <w:jc w:val="both"/>
        <w:rPr>
          <w:sz w:val="24"/>
          <w:szCs w:val="24"/>
        </w:rPr>
      </w:pPr>
    </w:p>
    <w:p w:rsidR="00063239" w:rsidRPr="007B1AAE" w:rsidRDefault="00063239">
      <w:pPr>
        <w:widowControl/>
        <w:rPr>
          <w:sz w:val="24"/>
          <w:szCs w:val="24"/>
        </w:rPr>
      </w:pPr>
    </w:p>
    <w:p w:rsidR="00063239" w:rsidRPr="007B1AAE" w:rsidRDefault="001764EB">
      <w:pPr>
        <w:widowControl/>
        <w:spacing w:line="360" w:lineRule="auto"/>
        <w:rPr>
          <w:b/>
          <w:sz w:val="24"/>
          <w:szCs w:val="24"/>
        </w:rPr>
      </w:pPr>
      <w:proofErr w:type="spellStart"/>
      <w:r w:rsidRPr="007B1AAE">
        <w:rPr>
          <w:b/>
          <w:sz w:val="24"/>
          <w:szCs w:val="24"/>
        </w:rPr>
        <w:t>Конурбаев</w:t>
      </w:r>
      <w:proofErr w:type="spellEnd"/>
      <w:r w:rsidRPr="007B1AAE">
        <w:rPr>
          <w:b/>
          <w:sz w:val="24"/>
          <w:szCs w:val="24"/>
        </w:rPr>
        <w:t xml:space="preserve"> М.Э., Тихонова Н.Ю.</w:t>
      </w:r>
    </w:p>
    <w:p w:rsidR="00063239" w:rsidRPr="007B1AAE" w:rsidRDefault="001764EB">
      <w:pPr>
        <w:widowControl/>
        <w:jc w:val="both"/>
        <w:rPr>
          <w:sz w:val="24"/>
          <w:szCs w:val="24"/>
        </w:rPr>
      </w:pPr>
      <w:bookmarkStart w:id="2" w:name="_heading=h.gjdgxs" w:colFirst="0" w:colLast="0"/>
      <w:bookmarkEnd w:id="2"/>
      <w:r w:rsidRPr="007B1AAE">
        <w:rPr>
          <w:sz w:val="24"/>
          <w:szCs w:val="24"/>
        </w:rPr>
        <w:t>ГЕРМЕНЕВТИКА И ИНТЕРПРЕТАЦИЯ ТЕКСТА:</w:t>
      </w:r>
      <w:r w:rsidRPr="007B1AAE">
        <w:rPr>
          <w:color w:val="0000FF"/>
          <w:sz w:val="24"/>
          <w:szCs w:val="24"/>
          <w:highlight w:val="white"/>
        </w:rPr>
        <w:t xml:space="preserve"> </w:t>
      </w:r>
      <w:r w:rsidRPr="007B1AAE">
        <w:rPr>
          <w:sz w:val="24"/>
          <w:szCs w:val="24"/>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Pr="007B1AAE">
        <w:rPr>
          <w:sz w:val="24"/>
          <w:szCs w:val="24"/>
        </w:rPr>
        <w:t>Финуниверситет</w:t>
      </w:r>
      <w:proofErr w:type="spellEnd"/>
      <w:r w:rsidRPr="007B1AAE">
        <w:rPr>
          <w:sz w:val="24"/>
          <w:szCs w:val="24"/>
        </w:rPr>
        <w:t>, Департамент иностранных языков и межкультурной коммуникации, 2021.</w:t>
      </w:r>
      <w:r w:rsidR="007355C0">
        <w:rPr>
          <w:sz w:val="24"/>
          <w:szCs w:val="24"/>
        </w:rPr>
        <w:t> </w:t>
      </w:r>
      <w:r w:rsidRPr="007B1AAE">
        <w:rPr>
          <w:sz w:val="24"/>
          <w:szCs w:val="24"/>
        </w:rPr>
        <w:t xml:space="preserve">– </w:t>
      </w:r>
      <w:r w:rsidR="006D4D60">
        <w:rPr>
          <w:sz w:val="24"/>
          <w:szCs w:val="24"/>
        </w:rPr>
        <w:t>36</w:t>
      </w:r>
      <w:r w:rsidRPr="007B1AAE">
        <w:rPr>
          <w:sz w:val="24"/>
          <w:szCs w:val="24"/>
        </w:rPr>
        <w:t>с.</w:t>
      </w:r>
    </w:p>
    <w:p w:rsidR="00063239" w:rsidRPr="007B1AAE" w:rsidRDefault="001764EB">
      <w:pPr>
        <w:widowControl/>
        <w:ind w:firstLine="709"/>
        <w:jc w:val="both"/>
        <w:rPr>
          <w:rFonts w:ascii="Calibri" w:eastAsia="Calibri" w:hAnsi="Calibri" w:cs="Calibri"/>
          <w:sz w:val="24"/>
          <w:szCs w:val="24"/>
        </w:rPr>
      </w:pPr>
      <w:r w:rsidRPr="007B1AAE">
        <w:rPr>
          <w:sz w:val="24"/>
          <w:szCs w:val="24"/>
        </w:rPr>
        <w:t xml:space="preserve">Рабочая программа по учебной дисциплине «ГЕРМЕНЕВТИКА И ИНТЕРПРЕТАЦИЯ ТЕКСТА»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063239" w:rsidRPr="007B1AAE" w:rsidRDefault="001764EB">
      <w:pPr>
        <w:widowControl/>
        <w:spacing w:line="276" w:lineRule="auto"/>
        <w:ind w:left="-720"/>
        <w:jc w:val="both"/>
        <w:rPr>
          <w:sz w:val="24"/>
          <w:szCs w:val="24"/>
        </w:rPr>
      </w:pP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r w:rsidRPr="007B1AAE">
        <w:rPr>
          <w:sz w:val="24"/>
          <w:szCs w:val="24"/>
        </w:rPr>
        <w:tab/>
      </w:r>
    </w:p>
    <w:p w:rsidR="00063239" w:rsidRPr="007B1AAE" w:rsidRDefault="001764EB">
      <w:pPr>
        <w:widowControl/>
        <w:spacing w:line="276" w:lineRule="auto"/>
        <w:ind w:firstLine="360"/>
        <w:jc w:val="center"/>
        <w:rPr>
          <w:i/>
          <w:sz w:val="24"/>
          <w:szCs w:val="24"/>
        </w:rPr>
      </w:pPr>
      <w:r w:rsidRPr="007B1AAE">
        <w:rPr>
          <w:i/>
          <w:sz w:val="24"/>
          <w:szCs w:val="24"/>
        </w:rPr>
        <w:t>Учебное издание</w:t>
      </w:r>
    </w:p>
    <w:p w:rsidR="00063239" w:rsidRPr="007B1AAE" w:rsidRDefault="00063239">
      <w:pPr>
        <w:widowControl/>
        <w:spacing w:line="276" w:lineRule="auto"/>
        <w:ind w:firstLine="360"/>
        <w:jc w:val="center"/>
        <w:rPr>
          <w:i/>
          <w:sz w:val="24"/>
          <w:szCs w:val="24"/>
        </w:rPr>
      </w:pPr>
    </w:p>
    <w:p w:rsidR="00063239" w:rsidRPr="007B1AAE" w:rsidRDefault="001764EB">
      <w:pPr>
        <w:widowControl/>
        <w:spacing w:line="276" w:lineRule="auto"/>
        <w:ind w:firstLine="360"/>
        <w:jc w:val="center"/>
        <w:rPr>
          <w:b/>
          <w:sz w:val="24"/>
          <w:szCs w:val="24"/>
        </w:rPr>
      </w:pPr>
      <w:r w:rsidRPr="007B1AAE">
        <w:rPr>
          <w:b/>
          <w:sz w:val="24"/>
          <w:szCs w:val="24"/>
        </w:rPr>
        <w:t>ГЕРМЕНЕВТИКА И ИНТЕРПРЕТАЦИЯ ТЕКСТА</w:t>
      </w:r>
    </w:p>
    <w:p w:rsidR="00063239" w:rsidRPr="007B1AAE" w:rsidRDefault="00063239">
      <w:pPr>
        <w:widowControl/>
        <w:spacing w:after="200" w:line="276" w:lineRule="auto"/>
        <w:ind w:left="360"/>
        <w:jc w:val="both"/>
        <w:rPr>
          <w:b/>
          <w:sz w:val="24"/>
          <w:szCs w:val="24"/>
        </w:rPr>
      </w:pPr>
    </w:p>
    <w:p w:rsidR="00063239" w:rsidRPr="007B1AAE" w:rsidRDefault="001764EB">
      <w:pPr>
        <w:widowControl/>
        <w:spacing w:line="360" w:lineRule="auto"/>
        <w:jc w:val="center"/>
        <w:rPr>
          <w:sz w:val="24"/>
          <w:szCs w:val="24"/>
        </w:rPr>
      </w:pPr>
      <w:proofErr w:type="spellStart"/>
      <w:r w:rsidRPr="007B1AAE">
        <w:rPr>
          <w:b/>
          <w:sz w:val="24"/>
          <w:szCs w:val="24"/>
        </w:rPr>
        <w:t>Конурбаев</w:t>
      </w:r>
      <w:proofErr w:type="spellEnd"/>
      <w:r w:rsidRPr="007B1AAE">
        <w:rPr>
          <w:b/>
          <w:sz w:val="24"/>
          <w:szCs w:val="24"/>
        </w:rPr>
        <w:t xml:space="preserve"> М.Э., Тихонова Н.Ю.</w:t>
      </w:r>
    </w:p>
    <w:p w:rsidR="00063239" w:rsidRPr="007B1AAE" w:rsidRDefault="00063239">
      <w:pPr>
        <w:widowControl/>
        <w:ind w:left="360"/>
        <w:jc w:val="center"/>
        <w:rPr>
          <w:sz w:val="24"/>
          <w:szCs w:val="24"/>
        </w:rPr>
      </w:pPr>
    </w:p>
    <w:p w:rsidR="00063239" w:rsidRPr="007B1AAE" w:rsidRDefault="00063239">
      <w:pPr>
        <w:widowControl/>
        <w:spacing w:line="276" w:lineRule="auto"/>
        <w:ind w:firstLine="360"/>
        <w:jc w:val="center"/>
        <w:rPr>
          <w:sz w:val="24"/>
          <w:szCs w:val="24"/>
        </w:rPr>
      </w:pPr>
    </w:p>
    <w:p w:rsidR="00063239" w:rsidRPr="007B1AAE" w:rsidRDefault="001764EB">
      <w:pPr>
        <w:widowControl/>
        <w:spacing w:line="276" w:lineRule="auto"/>
        <w:ind w:firstLine="360"/>
        <w:jc w:val="center"/>
        <w:rPr>
          <w:sz w:val="24"/>
          <w:szCs w:val="24"/>
        </w:rPr>
      </w:pPr>
      <w:r w:rsidRPr="007B1AAE">
        <w:rPr>
          <w:sz w:val="24"/>
          <w:szCs w:val="24"/>
        </w:rPr>
        <w:t>Компьютерный набор, верстка Тихонова Н.Ю.</w:t>
      </w:r>
    </w:p>
    <w:p w:rsidR="00063239" w:rsidRPr="007B1AAE" w:rsidRDefault="00063239">
      <w:pPr>
        <w:widowControl/>
        <w:spacing w:line="276" w:lineRule="auto"/>
        <w:ind w:firstLine="360"/>
        <w:jc w:val="center"/>
        <w:rPr>
          <w:sz w:val="24"/>
          <w:szCs w:val="24"/>
        </w:rPr>
      </w:pPr>
    </w:p>
    <w:p w:rsidR="00063239" w:rsidRPr="007B1AAE" w:rsidRDefault="001764EB">
      <w:pPr>
        <w:widowControl/>
        <w:spacing w:line="276" w:lineRule="auto"/>
        <w:ind w:firstLine="360"/>
        <w:jc w:val="center"/>
        <w:rPr>
          <w:rFonts w:ascii="Calibri" w:eastAsia="Calibri" w:hAnsi="Calibri" w:cs="Calibri"/>
          <w:sz w:val="24"/>
          <w:szCs w:val="24"/>
        </w:rPr>
      </w:pPr>
      <w:r w:rsidRPr="007B1AAE">
        <w:rPr>
          <w:sz w:val="24"/>
          <w:szCs w:val="24"/>
        </w:rPr>
        <w:t xml:space="preserve">Формат 60х90/16. Гарнитура </w:t>
      </w:r>
      <w:proofErr w:type="spellStart"/>
      <w:r w:rsidRPr="007B1AAE">
        <w:rPr>
          <w:i/>
          <w:sz w:val="24"/>
          <w:szCs w:val="24"/>
        </w:rPr>
        <w:t>Times</w:t>
      </w:r>
      <w:proofErr w:type="spellEnd"/>
      <w:r w:rsidRPr="007B1AAE">
        <w:rPr>
          <w:i/>
          <w:sz w:val="24"/>
          <w:szCs w:val="24"/>
        </w:rPr>
        <w:t xml:space="preserve"> </w:t>
      </w:r>
      <w:proofErr w:type="spellStart"/>
      <w:r w:rsidRPr="007B1AAE">
        <w:rPr>
          <w:i/>
          <w:sz w:val="24"/>
          <w:szCs w:val="24"/>
        </w:rPr>
        <w:t>New</w:t>
      </w:r>
      <w:proofErr w:type="spellEnd"/>
      <w:r w:rsidRPr="007B1AAE">
        <w:rPr>
          <w:i/>
          <w:sz w:val="24"/>
          <w:szCs w:val="24"/>
        </w:rPr>
        <w:t xml:space="preserve"> </w:t>
      </w:r>
      <w:proofErr w:type="spellStart"/>
      <w:r w:rsidRPr="007B1AAE">
        <w:rPr>
          <w:i/>
          <w:sz w:val="24"/>
          <w:szCs w:val="24"/>
        </w:rPr>
        <w:t>Roman</w:t>
      </w:r>
      <w:proofErr w:type="spellEnd"/>
    </w:p>
    <w:p w:rsidR="00063239" w:rsidRPr="007B1AAE" w:rsidRDefault="001764EB">
      <w:pPr>
        <w:widowControl/>
        <w:spacing w:line="276" w:lineRule="auto"/>
        <w:ind w:firstLine="360"/>
        <w:jc w:val="center"/>
        <w:rPr>
          <w:sz w:val="24"/>
          <w:szCs w:val="24"/>
        </w:rPr>
      </w:pPr>
      <w:proofErr w:type="spellStart"/>
      <w:r w:rsidRPr="007B1AAE">
        <w:rPr>
          <w:sz w:val="24"/>
          <w:szCs w:val="24"/>
        </w:rPr>
        <w:t>Усл</w:t>
      </w:r>
      <w:proofErr w:type="spellEnd"/>
      <w:r w:rsidRPr="007B1AAE">
        <w:rPr>
          <w:sz w:val="24"/>
          <w:szCs w:val="24"/>
        </w:rPr>
        <w:t xml:space="preserve">. </w:t>
      </w:r>
      <w:proofErr w:type="spellStart"/>
      <w:r w:rsidRPr="007B1AAE">
        <w:rPr>
          <w:sz w:val="24"/>
          <w:szCs w:val="24"/>
        </w:rPr>
        <w:t>п.л</w:t>
      </w:r>
      <w:proofErr w:type="spellEnd"/>
      <w:r w:rsidRPr="007B1AAE">
        <w:rPr>
          <w:sz w:val="24"/>
          <w:szCs w:val="24"/>
        </w:rPr>
        <w:t xml:space="preserve">___ </w:t>
      </w:r>
      <w:proofErr w:type="gramStart"/>
      <w:r w:rsidRPr="007B1AAE">
        <w:rPr>
          <w:sz w:val="24"/>
          <w:szCs w:val="24"/>
        </w:rPr>
        <w:t>Изд.._</w:t>
      </w:r>
      <w:proofErr w:type="gramEnd"/>
      <w:r w:rsidRPr="007B1AAE">
        <w:rPr>
          <w:sz w:val="24"/>
          <w:szCs w:val="24"/>
        </w:rPr>
        <w:t>__2021 Тираж____</w:t>
      </w:r>
      <w:proofErr w:type="spellStart"/>
      <w:r w:rsidRPr="007B1AAE">
        <w:rPr>
          <w:sz w:val="24"/>
          <w:szCs w:val="24"/>
        </w:rPr>
        <w:t>экз</w:t>
      </w:r>
      <w:proofErr w:type="spellEnd"/>
      <w:r w:rsidRPr="007B1AAE">
        <w:rPr>
          <w:sz w:val="24"/>
          <w:szCs w:val="24"/>
        </w:rPr>
        <w:t>.</w:t>
      </w:r>
    </w:p>
    <w:p w:rsidR="00063239" w:rsidRPr="007B1AAE" w:rsidRDefault="001764EB">
      <w:pPr>
        <w:widowControl/>
        <w:spacing w:line="276" w:lineRule="auto"/>
        <w:jc w:val="center"/>
        <w:rPr>
          <w:sz w:val="24"/>
          <w:szCs w:val="24"/>
        </w:rPr>
      </w:pPr>
      <w:r w:rsidRPr="007B1AAE">
        <w:rPr>
          <w:sz w:val="24"/>
          <w:szCs w:val="24"/>
        </w:rPr>
        <w:t xml:space="preserve">Отпечатано в </w:t>
      </w:r>
      <w:proofErr w:type="spellStart"/>
      <w:r w:rsidRPr="007B1AAE">
        <w:rPr>
          <w:sz w:val="24"/>
          <w:szCs w:val="24"/>
        </w:rPr>
        <w:t>Финуниверситете</w:t>
      </w:r>
      <w:proofErr w:type="spellEnd"/>
    </w:p>
    <w:p w:rsidR="00063239" w:rsidRPr="007B1AAE" w:rsidRDefault="00063239">
      <w:pPr>
        <w:widowControl/>
        <w:jc w:val="right"/>
        <w:rPr>
          <w:sz w:val="24"/>
          <w:szCs w:val="24"/>
        </w:rPr>
      </w:pPr>
    </w:p>
    <w:p w:rsidR="00063239" w:rsidRPr="007B1AAE" w:rsidRDefault="00063239">
      <w:pPr>
        <w:widowControl/>
        <w:jc w:val="right"/>
        <w:rPr>
          <w:sz w:val="24"/>
          <w:szCs w:val="24"/>
        </w:rPr>
      </w:pPr>
    </w:p>
    <w:p w:rsidR="00063239" w:rsidRPr="007B1AAE" w:rsidRDefault="001764EB">
      <w:pPr>
        <w:widowControl/>
        <w:jc w:val="right"/>
        <w:rPr>
          <w:sz w:val="24"/>
          <w:szCs w:val="24"/>
        </w:rPr>
      </w:pPr>
      <w:r w:rsidRPr="007B1AAE">
        <w:rPr>
          <w:sz w:val="24"/>
          <w:szCs w:val="24"/>
        </w:rPr>
        <w:t>© Коллектив авторов, 2021</w:t>
      </w:r>
    </w:p>
    <w:p w:rsidR="00063239" w:rsidRPr="00B45427" w:rsidRDefault="001764EB" w:rsidP="00B45427">
      <w:pPr>
        <w:widowControl/>
        <w:jc w:val="right"/>
        <w:rPr>
          <w:b/>
          <w:smallCaps/>
          <w:sz w:val="28"/>
          <w:szCs w:val="28"/>
        </w:rPr>
        <w:sectPr w:rsidR="00063239" w:rsidRPr="00B45427" w:rsidSect="007B1AAE">
          <w:footerReference w:type="default" r:id="rId8"/>
          <w:pgSz w:w="11910" w:h="16840"/>
          <w:pgMar w:top="1174" w:right="851" w:bottom="1185" w:left="1701" w:header="720" w:footer="697" w:gutter="0"/>
          <w:pgNumType w:start="1"/>
          <w:cols w:space="720"/>
          <w:titlePg/>
        </w:sectPr>
      </w:pPr>
      <w:r w:rsidRPr="007B1AAE">
        <w:rPr>
          <w:sz w:val="24"/>
          <w:szCs w:val="24"/>
        </w:rPr>
        <w:t>© Финансовый университет, 2021</w:t>
      </w:r>
      <w:bookmarkStart w:id="3" w:name="_heading=h.zeb1h3y30q24" w:colFirst="0" w:colLast="0"/>
      <w:bookmarkEnd w:id="3"/>
    </w:p>
    <w:p w:rsidR="00731697" w:rsidRPr="00F22844" w:rsidRDefault="00731697" w:rsidP="00731697">
      <w:pPr>
        <w:spacing w:after="200" w:line="360" w:lineRule="auto"/>
        <w:jc w:val="center"/>
        <w:rPr>
          <w:sz w:val="28"/>
          <w:szCs w:val="28"/>
        </w:rPr>
      </w:pPr>
      <w:r w:rsidRPr="00F22844">
        <w:rPr>
          <w:b/>
          <w:sz w:val="28"/>
          <w:szCs w:val="28"/>
        </w:rPr>
        <w:lastRenderedPageBreak/>
        <w:t>Содержание</w:t>
      </w:r>
    </w:p>
    <w:p w:rsidR="00063239" w:rsidRPr="00F22844" w:rsidRDefault="00063239" w:rsidP="00731697">
      <w:pPr>
        <w:spacing w:after="200" w:line="360" w:lineRule="auto"/>
        <w:rPr>
          <w:sz w:val="28"/>
          <w:szCs w:val="28"/>
        </w:rPr>
      </w:pPr>
    </w:p>
    <w:tbl>
      <w:tblPr>
        <w:tblStyle w:val="a6"/>
        <w:tblW w:w="0" w:type="auto"/>
        <w:tblLook w:val="04A0" w:firstRow="1" w:lastRow="0" w:firstColumn="1" w:lastColumn="0" w:noHBand="0" w:noVBand="1"/>
      </w:tblPr>
      <w:tblGrid>
        <w:gridCol w:w="569"/>
        <w:gridCol w:w="8072"/>
        <w:gridCol w:w="703"/>
      </w:tblGrid>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5</w:t>
            </w:r>
          </w:p>
        </w:tc>
      </w:tr>
      <w:tr w:rsidR="00B45427" w:rsidRPr="00B45427" w:rsidTr="00731697">
        <w:trPr>
          <w:trHeight w:val="949"/>
        </w:trPr>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rsidR="00731697" w:rsidRPr="00731697" w:rsidRDefault="00B45427">
            <w:pPr>
              <w:keepNext/>
              <w:keepLines/>
              <w:spacing w:after="306" w:line="244" w:lineRule="auto"/>
              <w:ind w:right="2"/>
              <w:rPr>
                <w:sz w:val="22"/>
                <w:szCs w:val="22"/>
                <w:lang w:eastAsia="en-US"/>
              </w:rPr>
            </w:pPr>
            <w:r w:rsidRPr="00731697">
              <w:rPr>
                <w:sz w:val="22"/>
                <w:szCs w:val="22"/>
                <w:lang w:eastAsia="en-US"/>
              </w:rPr>
              <w:t>Перечень планируемых результатов освоения образовательной программы</w:t>
            </w:r>
            <w:r w:rsidR="00731697" w:rsidRPr="00731697">
              <w:rPr>
                <w:sz w:val="22"/>
                <w:szCs w:val="22"/>
                <w:lang w:eastAsia="en-US"/>
              </w:rPr>
              <w:t xml:space="preserve">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5</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jc w:val="both"/>
              <w:rPr>
                <w:sz w:val="22"/>
                <w:szCs w:val="22"/>
                <w:lang w:eastAsia="en-US"/>
              </w:rPr>
            </w:pPr>
            <w:r w:rsidRPr="00731697">
              <w:rPr>
                <w:bCs/>
                <w:sz w:val="22"/>
                <w:szCs w:val="22"/>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E46D7F">
            <w:pPr>
              <w:keepNext/>
              <w:keepLines/>
              <w:spacing w:after="306" w:line="244" w:lineRule="auto"/>
              <w:ind w:right="2"/>
              <w:rPr>
                <w:color w:val="000000"/>
                <w:sz w:val="24"/>
                <w:szCs w:val="24"/>
                <w:lang w:eastAsia="en-US"/>
              </w:rPr>
            </w:pPr>
            <w:r w:rsidRPr="00731697">
              <w:rPr>
                <w:color w:val="000000"/>
                <w:sz w:val="24"/>
                <w:szCs w:val="24"/>
                <w:lang w:eastAsia="en-US"/>
              </w:rPr>
              <w:t>6</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4</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bCs/>
                <w:sz w:val="22"/>
                <w:szCs w:val="22"/>
                <w:lang w:eastAsia="en-US"/>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E46D7F">
            <w:pPr>
              <w:keepNext/>
              <w:keepLines/>
              <w:spacing w:after="306" w:line="244" w:lineRule="auto"/>
              <w:ind w:right="2"/>
              <w:rPr>
                <w:color w:val="000000"/>
                <w:sz w:val="24"/>
                <w:szCs w:val="24"/>
                <w:lang w:eastAsia="en-US"/>
              </w:rPr>
            </w:pPr>
            <w:r w:rsidRPr="00731697">
              <w:rPr>
                <w:color w:val="000000"/>
                <w:sz w:val="24"/>
                <w:szCs w:val="24"/>
                <w:lang w:eastAsia="en-US"/>
              </w:rPr>
              <w:t>6</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jc w:val="both"/>
              <w:rPr>
                <w:bCs/>
                <w:sz w:val="22"/>
                <w:szCs w:val="22"/>
                <w:lang w:eastAsia="en-US"/>
              </w:rPr>
            </w:pPr>
            <w:r w:rsidRPr="00731697">
              <w:rPr>
                <w:bCs/>
                <w:sz w:val="22"/>
                <w:szCs w:val="22"/>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B45427" w:rsidRPr="00731697" w:rsidRDefault="00B45427">
            <w:pPr>
              <w:jc w:val="both"/>
              <w:rPr>
                <w:bCs/>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7</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5.1</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rPr>
                <w:bCs/>
                <w:sz w:val="22"/>
                <w:szCs w:val="22"/>
                <w:lang w:eastAsia="en-US"/>
              </w:rPr>
            </w:pPr>
            <w:r w:rsidRPr="00731697">
              <w:rPr>
                <w:bCs/>
                <w:sz w:val="22"/>
                <w:szCs w:val="22"/>
                <w:lang w:eastAsia="en-US"/>
              </w:rPr>
              <w:t xml:space="preserve">Содержание дисциплины </w:t>
            </w:r>
          </w:p>
          <w:p w:rsidR="00B45427" w:rsidRPr="00731697" w:rsidRDefault="00B45427">
            <w:pPr>
              <w:keepNext/>
              <w:keepLines/>
              <w:spacing w:after="306" w:line="244" w:lineRule="auto"/>
              <w:ind w:right="2"/>
              <w:rPr>
                <w:color w:val="000000"/>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7</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proofErr w:type="spellStart"/>
            <w:r w:rsidRPr="00731697">
              <w:rPr>
                <w:sz w:val="22"/>
                <w:szCs w:val="22"/>
                <w:lang w:eastAsia="en-US"/>
              </w:rPr>
              <w:t>Учебно</w:t>
            </w:r>
            <w:proofErr w:type="spellEnd"/>
            <w:r w:rsidRPr="00731697">
              <w:rPr>
                <w:sz w:val="22"/>
                <w:szCs w:val="22"/>
                <w:lang w:eastAsia="en-US"/>
              </w:rPr>
              <w:t xml:space="preserve">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08381E">
            <w:pPr>
              <w:keepNext/>
              <w:keepLines/>
              <w:spacing w:after="306" w:line="244" w:lineRule="auto"/>
              <w:ind w:right="2"/>
              <w:rPr>
                <w:color w:val="000000"/>
                <w:sz w:val="24"/>
                <w:szCs w:val="24"/>
                <w:lang w:eastAsia="en-US"/>
              </w:rPr>
            </w:pPr>
            <w:r>
              <w:rPr>
                <w:color w:val="000000"/>
                <w:sz w:val="24"/>
                <w:szCs w:val="24"/>
                <w:lang w:eastAsia="en-US"/>
              </w:rPr>
              <w:t>8</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rPr>
                <w:bCs/>
                <w:sz w:val="22"/>
                <w:szCs w:val="22"/>
                <w:lang w:eastAsia="en-US"/>
              </w:rPr>
            </w:pPr>
            <w:r w:rsidRPr="00731697">
              <w:rPr>
                <w:bCs/>
                <w:sz w:val="22"/>
                <w:szCs w:val="22"/>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10</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6</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jc w:val="both"/>
              <w:rPr>
                <w:bCs/>
                <w:sz w:val="22"/>
                <w:szCs w:val="22"/>
                <w:lang w:eastAsia="en-US"/>
              </w:rPr>
            </w:pPr>
            <w:r w:rsidRPr="00731697">
              <w:rPr>
                <w:bCs/>
                <w:sz w:val="22"/>
                <w:szCs w:val="22"/>
                <w:lang w:eastAsia="en-US"/>
              </w:rPr>
              <w:t>Перечень учебно-методического обеспечения для самостоятельной работы обучающихся по дисциплине</w:t>
            </w:r>
          </w:p>
          <w:p w:rsidR="00B45427" w:rsidRPr="00731697" w:rsidRDefault="00B45427">
            <w:pPr>
              <w:jc w:val="both"/>
              <w:rPr>
                <w:bCs/>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val="en-US" w:eastAsia="en-US"/>
              </w:rPr>
            </w:pPr>
            <w:r w:rsidRPr="00731697">
              <w:rPr>
                <w:color w:val="000000"/>
                <w:sz w:val="24"/>
                <w:szCs w:val="24"/>
                <w:lang w:eastAsia="en-US"/>
              </w:rPr>
              <w:t>1</w:t>
            </w:r>
            <w:r w:rsidRPr="00731697">
              <w:rPr>
                <w:color w:val="000000"/>
                <w:sz w:val="24"/>
                <w:szCs w:val="24"/>
                <w:lang w:val="en-US" w:eastAsia="en-US"/>
              </w:rPr>
              <w:t>2</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6.1</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keepNext/>
              <w:jc w:val="both"/>
              <w:rPr>
                <w:sz w:val="22"/>
                <w:szCs w:val="22"/>
                <w:lang w:eastAsia="en-US"/>
              </w:rPr>
            </w:pPr>
            <w:r w:rsidRPr="00731697">
              <w:rPr>
                <w:sz w:val="22"/>
                <w:szCs w:val="22"/>
                <w:lang w:eastAsia="en-US"/>
              </w:rPr>
              <w:t>Перечень вопросов, отводимых на самостоятельное освоение дисциплины, формы внеаудиторной самостоятельной работы</w:t>
            </w:r>
          </w:p>
          <w:p w:rsidR="00B45427" w:rsidRPr="00731697" w:rsidRDefault="00B45427">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val="en-US" w:eastAsia="en-US"/>
              </w:rPr>
            </w:pPr>
            <w:r w:rsidRPr="00731697">
              <w:rPr>
                <w:color w:val="000000"/>
                <w:sz w:val="24"/>
                <w:szCs w:val="24"/>
                <w:lang w:eastAsia="en-US"/>
              </w:rPr>
              <w:t>1</w:t>
            </w:r>
            <w:r w:rsidRPr="00731697">
              <w:rPr>
                <w:color w:val="000000"/>
                <w:sz w:val="24"/>
                <w:szCs w:val="24"/>
                <w:lang w:val="en-US" w:eastAsia="en-US"/>
              </w:rPr>
              <w:t>2</w:t>
            </w:r>
          </w:p>
        </w:tc>
      </w:tr>
      <w:tr w:rsidR="000013DA" w:rsidRPr="00B45427" w:rsidTr="00B45427">
        <w:tc>
          <w:tcPr>
            <w:tcW w:w="569" w:type="dxa"/>
            <w:tcBorders>
              <w:top w:val="single" w:sz="4" w:space="0" w:color="auto"/>
              <w:left w:val="single" w:sz="4" w:space="0" w:color="auto"/>
              <w:bottom w:val="single" w:sz="4" w:space="0" w:color="auto"/>
              <w:right w:val="single" w:sz="4" w:space="0" w:color="auto"/>
            </w:tcBorders>
          </w:tcPr>
          <w:p w:rsidR="000013DA" w:rsidRPr="00731697" w:rsidRDefault="000013DA" w:rsidP="000013DA">
            <w:pPr>
              <w:keepNext/>
              <w:keepLines/>
              <w:spacing w:after="306" w:line="244" w:lineRule="auto"/>
              <w:ind w:right="2"/>
              <w:rPr>
                <w:color w:val="000000"/>
                <w:sz w:val="22"/>
                <w:szCs w:val="22"/>
                <w:lang w:val="en-US" w:eastAsia="en-US"/>
              </w:rPr>
            </w:pPr>
            <w:r w:rsidRPr="00731697">
              <w:rPr>
                <w:color w:val="000000"/>
                <w:sz w:val="22"/>
                <w:szCs w:val="22"/>
                <w:lang w:eastAsia="en-US"/>
              </w:rPr>
              <w:t>6.</w:t>
            </w:r>
            <w:r w:rsidRPr="00731697">
              <w:rPr>
                <w:color w:val="000000"/>
                <w:sz w:val="22"/>
                <w:szCs w:val="22"/>
                <w:lang w:val="en-US" w:eastAsia="en-US"/>
              </w:rPr>
              <w:t>2</w:t>
            </w:r>
          </w:p>
        </w:tc>
        <w:tc>
          <w:tcPr>
            <w:tcW w:w="8072" w:type="dxa"/>
            <w:tcBorders>
              <w:top w:val="single" w:sz="4" w:space="0" w:color="auto"/>
              <w:left w:val="single" w:sz="4" w:space="0" w:color="auto"/>
              <w:bottom w:val="single" w:sz="4" w:space="0" w:color="auto"/>
              <w:right w:val="single" w:sz="4" w:space="0" w:color="auto"/>
            </w:tcBorders>
          </w:tcPr>
          <w:p w:rsidR="000013DA" w:rsidRPr="00731697" w:rsidRDefault="000013DA" w:rsidP="000013DA">
            <w:pPr>
              <w:keepNext/>
              <w:jc w:val="both"/>
              <w:rPr>
                <w:sz w:val="22"/>
                <w:szCs w:val="22"/>
                <w:lang w:eastAsia="en-US"/>
              </w:rPr>
            </w:pPr>
            <w:r w:rsidRPr="00731697">
              <w:rPr>
                <w:sz w:val="22"/>
                <w:szCs w:val="22"/>
                <w:lang w:eastAsia="en-US"/>
              </w:rPr>
              <w:t>Перечень вопросов, заданий, тем для подготовки к текущему контролю</w:t>
            </w:r>
          </w:p>
          <w:p w:rsidR="000013DA" w:rsidRPr="00731697" w:rsidRDefault="000013DA" w:rsidP="000013DA">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tcPr>
          <w:p w:rsidR="000013DA" w:rsidRPr="00731697" w:rsidRDefault="000013DA" w:rsidP="000013DA">
            <w:pPr>
              <w:keepNext/>
              <w:keepLines/>
              <w:spacing w:after="306" w:line="244" w:lineRule="auto"/>
              <w:ind w:right="2"/>
              <w:rPr>
                <w:color w:val="000000"/>
                <w:sz w:val="24"/>
                <w:szCs w:val="24"/>
                <w:lang w:eastAsia="en-US"/>
              </w:rPr>
            </w:pPr>
            <w:r w:rsidRPr="00731697">
              <w:rPr>
                <w:color w:val="000000"/>
                <w:sz w:val="24"/>
                <w:szCs w:val="24"/>
                <w:lang w:eastAsia="en-US"/>
              </w:rPr>
              <w:t>1</w:t>
            </w:r>
            <w:r w:rsidR="00D00AEC" w:rsidRPr="00731697">
              <w:rPr>
                <w:color w:val="000000"/>
                <w:sz w:val="24"/>
                <w:szCs w:val="24"/>
                <w:lang w:eastAsia="en-US"/>
              </w:rPr>
              <w:t>4</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7</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jc w:val="both"/>
              <w:rPr>
                <w:sz w:val="22"/>
                <w:szCs w:val="22"/>
                <w:lang w:eastAsia="en-US"/>
              </w:rPr>
            </w:pPr>
            <w:r w:rsidRPr="00731697">
              <w:rPr>
                <w:sz w:val="22"/>
                <w:szCs w:val="22"/>
                <w:lang w:eastAsia="en-US"/>
              </w:rPr>
              <w:t>Фонд оценочных средств для проведения промежуточной аттестации обучающихся по дисциплине</w:t>
            </w:r>
          </w:p>
          <w:p w:rsidR="00B45427" w:rsidRPr="00731697" w:rsidRDefault="00B45427">
            <w:pPr>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E46D7F">
            <w:pPr>
              <w:keepNext/>
              <w:keepLines/>
              <w:spacing w:after="306" w:line="244" w:lineRule="auto"/>
              <w:ind w:right="2"/>
              <w:rPr>
                <w:color w:val="000000"/>
                <w:sz w:val="24"/>
                <w:szCs w:val="24"/>
                <w:lang w:val="en-GB" w:eastAsia="en-US"/>
              </w:rPr>
            </w:pPr>
            <w:r w:rsidRPr="00731697">
              <w:rPr>
                <w:color w:val="000000"/>
                <w:sz w:val="24"/>
                <w:szCs w:val="24"/>
                <w:lang w:eastAsia="en-US"/>
              </w:rPr>
              <w:t>1</w:t>
            </w:r>
            <w:r w:rsidR="000468F2" w:rsidRPr="00731697">
              <w:rPr>
                <w:color w:val="000000"/>
                <w:sz w:val="24"/>
                <w:szCs w:val="24"/>
                <w:lang w:eastAsia="en-US"/>
              </w:rPr>
              <w:t>5</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8</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jc w:val="both"/>
              <w:rPr>
                <w:sz w:val="22"/>
                <w:szCs w:val="22"/>
                <w:lang w:eastAsia="en-US"/>
              </w:rPr>
            </w:pPr>
            <w:r w:rsidRPr="00731697">
              <w:rPr>
                <w:sz w:val="22"/>
                <w:szCs w:val="22"/>
                <w:lang w:eastAsia="en-US"/>
              </w:rPr>
              <w:t>Перечень основной и дополнительной учебной литературы, необходимой для освоения дисциплины</w:t>
            </w:r>
          </w:p>
          <w:p w:rsidR="00B45427" w:rsidRPr="00731697" w:rsidRDefault="00B45427">
            <w:pPr>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6B0ED9">
            <w:pPr>
              <w:keepNext/>
              <w:keepLines/>
              <w:spacing w:after="306" w:line="244" w:lineRule="auto"/>
              <w:ind w:right="2"/>
              <w:rPr>
                <w:color w:val="000000"/>
                <w:sz w:val="24"/>
                <w:szCs w:val="24"/>
                <w:lang w:eastAsia="en-US"/>
              </w:rPr>
            </w:pPr>
            <w:r w:rsidRPr="00731697">
              <w:rPr>
                <w:color w:val="000000"/>
                <w:sz w:val="24"/>
                <w:szCs w:val="24"/>
                <w:lang w:eastAsia="en-US"/>
              </w:rPr>
              <w:t>30</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9</w:t>
            </w:r>
          </w:p>
        </w:tc>
        <w:tc>
          <w:tcPr>
            <w:tcW w:w="8072" w:type="dxa"/>
            <w:tcBorders>
              <w:top w:val="single" w:sz="4" w:space="0" w:color="auto"/>
              <w:left w:val="single" w:sz="4" w:space="0" w:color="auto"/>
              <w:bottom w:val="single" w:sz="4" w:space="0" w:color="auto"/>
              <w:right w:val="single" w:sz="4" w:space="0" w:color="auto"/>
            </w:tcBorders>
          </w:tcPr>
          <w:p w:rsidR="00B45427" w:rsidRPr="00731697" w:rsidRDefault="00B45427">
            <w:pPr>
              <w:jc w:val="both"/>
              <w:rPr>
                <w:bCs/>
                <w:sz w:val="22"/>
                <w:szCs w:val="22"/>
                <w:lang w:eastAsia="en-US"/>
              </w:rPr>
            </w:pPr>
            <w:r w:rsidRPr="00731697">
              <w:rPr>
                <w:sz w:val="22"/>
                <w:szCs w:val="22"/>
                <w:lang w:eastAsia="en-US"/>
              </w:rPr>
              <w:t>П</w:t>
            </w:r>
            <w:r w:rsidRPr="00731697">
              <w:rPr>
                <w:bCs/>
                <w:sz w:val="22"/>
                <w:szCs w:val="22"/>
                <w:lang w:eastAsia="en-US"/>
              </w:rPr>
              <w:t>еречень ресурсов информационно-телекоммуникационной сети «Интернет», необходимых для освоения дисциплины</w:t>
            </w:r>
          </w:p>
          <w:p w:rsidR="00B45427" w:rsidRPr="00731697" w:rsidRDefault="00B45427">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08381E">
            <w:pPr>
              <w:keepNext/>
              <w:keepLines/>
              <w:spacing w:after="306" w:line="244" w:lineRule="auto"/>
              <w:ind w:right="2"/>
              <w:rPr>
                <w:color w:val="000000"/>
                <w:sz w:val="24"/>
                <w:szCs w:val="24"/>
                <w:lang w:eastAsia="en-US"/>
              </w:rPr>
            </w:pPr>
            <w:r>
              <w:rPr>
                <w:color w:val="000000"/>
                <w:sz w:val="24"/>
                <w:szCs w:val="24"/>
                <w:lang w:eastAsia="en-US"/>
              </w:rPr>
              <w:t>30</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sz w:val="22"/>
                <w:szCs w:val="22"/>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08381E">
            <w:pPr>
              <w:keepNext/>
              <w:keepLines/>
              <w:spacing w:after="306" w:line="244" w:lineRule="auto"/>
              <w:ind w:right="2"/>
              <w:rPr>
                <w:color w:val="000000"/>
                <w:sz w:val="24"/>
                <w:szCs w:val="24"/>
                <w:lang w:eastAsia="en-US"/>
              </w:rPr>
            </w:pPr>
            <w:r>
              <w:rPr>
                <w:color w:val="000000"/>
                <w:sz w:val="24"/>
                <w:szCs w:val="24"/>
                <w:lang w:eastAsia="en-US"/>
              </w:rPr>
              <w:t>31</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jc w:val="both"/>
              <w:rPr>
                <w:bCs/>
                <w:sz w:val="22"/>
                <w:szCs w:val="22"/>
                <w:lang w:eastAsia="en-US"/>
              </w:rPr>
            </w:pPr>
            <w:bookmarkStart w:id="4" w:name="_GoBack"/>
            <w:r w:rsidRPr="00731697">
              <w:rPr>
                <w:bCs/>
                <w:sz w:val="22"/>
                <w:szCs w:val="22"/>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55DED">
              <w:rPr>
                <w:bCs/>
                <w:sz w:val="22"/>
                <w:szCs w:val="22"/>
                <w:lang w:eastAsia="en-US"/>
              </w:rPr>
              <w:t>нформационных справочных систем</w:t>
            </w:r>
            <w:bookmarkEnd w:id="4"/>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3</w:t>
            </w:r>
            <w:r w:rsidR="0008381E">
              <w:rPr>
                <w:color w:val="000000"/>
                <w:sz w:val="24"/>
                <w:szCs w:val="24"/>
                <w:lang w:eastAsia="en-US"/>
              </w:rPr>
              <w:t>5</w:t>
            </w:r>
          </w:p>
        </w:tc>
      </w:tr>
      <w:tr w:rsidR="00B45427" w:rsidRPr="00B45427" w:rsidTr="00B45427">
        <w:tc>
          <w:tcPr>
            <w:tcW w:w="569"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rsidR="00B45427" w:rsidRPr="00731697" w:rsidRDefault="00B45427">
            <w:pPr>
              <w:jc w:val="both"/>
              <w:rPr>
                <w:bCs/>
                <w:sz w:val="22"/>
                <w:szCs w:val="22"/>
                <w:lang w:eastAsia="en-US"/>
              </w:rPr>
            </w:pPr>
            <w:r w:rsidRPr="00731697">
              <w:rPr>
                <w:bCs/>
                <w:sz w:val="22"/>
                <w:szCs w:val="22"/>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3</w:t>
            </w:r>
            <w:r w:rsidR="0008381E">
              <w:rPr>
                <w:color w:val="000000"/>
                <w:sz w:val="24"/>
                <w:szCs w:val="24"/>
                <w:lang w:eastAsia="en-US"/>
              </w:rPr>
              <w:t>5</w:t>
            </w:r>
          </w:p>
        </w:tc>
      </w:tr>
    </w:tbl>
    <w:p w:rsidR="00063239" w:rsidRPr="00A81475" w:rsidRDefault="00063239">
      <w:pPr>
        <w:widowControl/>
        <w:pBdr>
          <w:top w:val="nil"/>
          <w:left w:val="nil"/>
          <w:bottom w:val="nil"/>
          <w:right w:val="nil"/>
          <w:between w:val="nil"/>
        </w:pBdr>
        <w:tabs>
          <w:tab w:val="right" w:pos="9060"/>
        </w:tabs>
        <w:rPr>
          <w:rFonts w:ascii="Calibri" w:eastAsia="Calibri" w:hAnsi="Calibri" w:cs="Calibri"/>
          <w:color w:val="000000"/>
          <w:sz w:val="28"/>
          <w:szCs w:val="28"/>
        </w:rPr>
      </w:pPr>
    </w:p>
    <w:p w:rsidR="00093066" w:rsidRPr="00A81475" w:rsidRDefault="00093066">
      <w:pPr>
        <w:rPr>
          <w:b/>
          <w:bCs/>
          <w:sz w:val="28"/>
          <w:szCs w:val="28"/>
        </w:rPr>
      </w:pPr>
    </w:p>
    <w:p w:rsidR="00063239" w:rsidRPr="00A81475" w:rsidRDefault="001764EB">
      <w:pPr>
        <w:pStyle w:val="1"/>
        <w:numPr>
          <w:ilvl w:val="0"/>
          <w:numId w:val="14"/>
        </w:numPr>
        <w:tabs>
          <w:tab w:val="left" w:pos="1029"/>
        </w:tabs>
        <w:spacing w:before="67" w:line="274" w:lineRule="auto"/>
        <w:ind w:hanging="241"/>
        <w:jc w:val="both"/>
        <w:rPr>
          <w:sz w:val="28"/>
          <w:szCs w:val="28"/>
        </w:rPr>
      </w:pPr>
      <w:bookmarkStart w:id="5" w:name="_Toc82716856"/>
      <w:r w:rsidRPr="00A81475">
        <w:rPr>
          <w:sz w:val="28"/>
          <w:szCs w:val="28"/>
        </w:rPr>
        <w:lastRenderedPageBreak/>
        <w:t>Наименование дисциплины</w:t>
      </w:r>
      <w:bookmarkEnd w:id="5"/>
    </w:p>
    <w:p w:rsidR="00063239" w:rsidRPr="00A81475" w:rsidRDefault="001764EB">
      <w:pPr>
        <w:pBdr>
          <w:top w:val="nil"/>
          <w:left w:val="nil"/>
          <w:bottom w:val="nil"/>
          <w:right w:val="nil"/>
          <w:between w:val="nil"/>
        </w:pBdr>
        <w:spacing w:before="3"/>
        <w:rPr>
          <w:color w:val="000000"/>
          <w:sz w:val="28"/>
          <w:szCs w:val="28"/>
        </w:rPr>
      </w:pPr>
      <w:r w:rsidRPr="00A81475">
        <w:rPr>
          <w:b/>
          <w:color w:val="000000"/>
          <w:sz w:val="28"/>
          <w:szCs w:val="28"/>
        </w:rPr>
        <w:t xml:space="preserve">               </w:t>
      </w:r>
      <w:r w:rsidRPr="00A81475">
        <w:rPr>
          <w:color w:val="000000"/>
          <w:sz w:val="28"/>
          <w:szCs w:val="28"/>
        </w:rPr>
        <w:t>Герменевтика и интерпретация текста</w:t>
      </w:r>
    </w:p>
    <w:p w:rsidR="00063239" w:rsidRPr="00A81475" w:rsidRDefault="00063239">
      <w:pPr>
        <w:pBdr>
          <w:top w:val="nil"/>
          <w:left w:val="nil"/>
          <w:bottom w:val="nil"/>
          <w:right w:val="nil"/>
          <w:between w:val="nil"/>
        </w:pBdr>
        <w:spacing w:before="3"/>
        <w:rPr>
          <w:color w:val="000000"/>
          <w:sz w:val="28"/>
          <w:szCs w:val="28"/>
        </w:rPr>
      </w:pPr>
    </w:p>
    <w:p w:rsidR="00063239" w:rsidRPr="00A81475" w:rsidRDefault="001764EB" w:rsidP="00B45427">
      <w:pPr>
        <w:numPr>
          <w:ilvl w:val="0"/>
          <w:numId w:val="14"/>
        </w:numPr>
        <w:pBdr>
          <w:top w:val="nil"/>
          <w:left w:val="nil"/>
          <w:bottom w:val="nil"/>
          <w:right w:val="nil"/>
          <w:between w:val="nil"/>
        </w:pBdr>
        <w:spacing w:before="7"/>
        <w:jc w:val="both"/>
        <w:rPr>
          <w:b/>
          <w:color w:val="000000"/>
          <w:sz w:val="28"/>
          <w:szCs w:val="28"/>
        </w:rPr>
      </w:pPr>
      <w:r w:rsidRPr="00A81475">
        <w:rPr>
          <w:b/>
          <w:color w:val="00000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063239" w:rsidRPr="00A81475" w:rsidRDefault="00063239">
      <w:pPr>
        <w:pBdr>
          <w:top w:val="nil"/>
          <w:left w:val="nil"/>
          <w:bottom w:val="nil"/>
          <w:right w:val="nil"/>
          <w:between w:val="nil"/>
        </w:pBdr>
        <w:spacing w:before="137" w:after="8"/>
        <w:ind w:left="222" w:right="676"/>
        <w:jc w:val="right"/>
        <w:rPr>
          <w:color w:val="000000"/>
          <w:sz w:val="28"/>
          <w:szCs w:val="28"/>
        </w:rPr>
      </w:pPr>
    </w:p>
    <w:tbl>
      <w:tblPr>
        <w:tblStyle w:val="af2"/>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0"/>
        <w:gridCol w:w="1610"/>
        <w:gridCol w:w="3006"/>
        <w:gridCol w:w="4031"/>
      </w:tblGrid>
      <w:tr w:rsidR="00063239" w:rsidRPr="00B45427" w:rsidTr="0003002D">
        <w:trPr>
          <w:trHeight w:val="552"/>
        </w:trPr>
        <w:tc>
          <w:tcPr>
            <w:tcW w:w="1010" w:type="dxa"/>
          </w:tcPr>
          <w:p w:rsidR="00063239" w:rsidRPr="00B45427" w:rsidRDefault="001764EB">
            <w:pPr>
              <w:pBdr>
                <w:top w:val="nil"/>
                <w:left w:val="nil"/>
                <w:bottom w:val="nil"/>
                <w:right w:val="nil"/>
                <w:between w:val="nil"/>
              </w:pBdr>
              <w:spacing w:line="276" w:lineRule="auto"/>
              <w:ind w:left="107" w:right="300"/>
              <w:rPr>
                <w:color w:val="000000"/>
                <w:sz w:val="24"/>
                <w:szCs w:val="24"/>
              </w:rPr>
            </w:pPr>
            <w:r w:rsidRPr="00B45427">
              <w:rPr>
                <w:color w:val="000000"/>
                <w:sz w:val="24"/>
                <w:szCs w:val="24"/>
              </w:rPr>
              <w:t>Код компетенции</w:t>
            </w:r>
          </w:p>
        </w:tc>
        <w:tc>
          <w:tcPr>
            <w:tcW w:w="1610" w:type="dxa"/>
          </w:tcPr>
          <w:p w:rsidR="00063239" w:rsidRPr="00B45427" w:rsidRDefault="001764EB">
            <w:pPr>
              <w:rPr>
                <w:sz w:val="24"/>
                <w:szCs w:val="24"/>
              </w:rPr>
            </w:pPr>
            <w:r w:rsidRPr="00B45427">
              <w:rPr>
                <w:sz w:val="24"/>
                <w:szCs w:val="24"/>
              </w:rPr>
              <w:t>Наименование компетенции</w:t>
            </w:r>
          </w:p>
        </w:tc>
        <w:tc>
          <w:tcPr>
            <w:tcW w:w="3006" w:type="dxa"/>
          </w:tcPr>
          <w:p w:rsidR="00063239" w:rsidRPr="00B45427" w:rsidRDefault="001764EB">
            <w:pPr>
              <w:rPr>
                <w:sz w:val="24"/>
                <w:szCs w:val="24"/>
              </w:rPr>
            </w:pPr>
            <w:r w:rsidRPr="00B45427">
              <w:rPr>
                <w:sz w:val="24"/>
                <w:szCs w:val="24"/>
              </w:rPr>
              <w:t>Индикаторы достижения</w:t>
            </w:r>
          </w:p>
          <w:p w:rsidR="00063239" w:rsidRPr="00B45427" w:rsidRDefault="001764EB">
            <w:pPr>
              <w:pStyle w:val="1"/>
              <w:ind w:left="0"/>
              <w:jc w:val="both"/>
              <w:rPr>
                <w:b w:val="0"/>
              </w:rPr>
            </w:pPr>
            <w:bookmarkStart w:id="6" w:name="_Toc82716857"/>
            <w:r w:rsidRPr="00B45427">
              <w:rPr>
                <w:b w:val="0"/>
              </w:rPr>
              <w:t>компетенции</w:t>
            </w:r>
            <w:r w:rsidRPr="00B45427">
              <w:rPr>
                <w:b w:val="0"/>
                <w:vertAlign w:val="superscript"/>
              </w:rPr>
              <w:footnoteReference w:id="1"/>
            </w:r>
            <w:bookmarkEnd w:id="6"/>
          </w:p>
        </w:tc>
        <w:tc>
          <w:tcPr>
            <w:tcW w:w="4031" w:type="dxa"/>
          </w:tcPr>
          <w:p w:rsidR="00063239" w:rsidRPr="00B45427" w:rsidRDefault="00AA7E83">
            <w:pPr>
              <w:pStyle w:val="1"/>
              <w:ind w:left="0"/>
              <w:jc w:val="both"/>
              <w:rPr>
                <w:b w:val="0"/>
              </w:rPr>
            </w:pPr>
            <w:r w:rsidRPr="00AA7E83">
              <w:rPr>
                <w:b w:val="0"/>
              </w:rPr>
              <w:t>Результаты обучения (умения и знания), соотнесенные с индикаторами достижения компетенции</w:t>
            </w:r>
          </w:p>
        </w:tc>
      </w:tr>
      <w:tr w:rsidR="00063239" w:rsidRPr="00B45427" w:rsidTr="0003002D">
        <w:trPr>
          <w:trHeight w:val="552"/>
        </w:trPr>
        <w:tc>
          <w:tcPr>
            <w:tcW w:w="1010" w:type="dxa"/>
          </w:tcPr>
          <w:p w:rsidR="00063239" w:rsidRPr="00B45427" w:rsidRDefault="001764EB">
            <w:pPr>
              <w:pBdr>
                <w:top w:val="nil"/>
                <w:left w:val="nil"/>
                <w:bottom w:val="nil"/>
                <w:right w:val="nil"/>
                <w:between w:val="nil"/>
              </w:pBdr>
              <w:spacing w:line="276" w:lineRule="auto"/>
              <w:ind w:left="107" w:right="300"/>
              <w:rPr>
                <w:color w:val="000000"/>
                <w:sz w:val="24"/>
                <w:szCs w:val="24"/>
              </w:rPr>
            </w:pPr>
            <w:r w:rsidRPr="00B45427">
              <w:rPr>
                <w:color w:val="000000"/>
                <w:sz w:val="24"/>
                <w:szCs w:val="24"/>
              </w:rPr>
              <w:t>ПК</w:t>
            </w:r>
            <w:r w:rsidR="00DB5CD3">
              <w:rPr>
                <w:color w:val="000000"/>
                <w:sz w:val="24"/>
                <w:szCs w:val="24"/>
              </w:rPr>
              <w:t>П</w:t>
            </w:r>
            <w:r w:rsidRPr="00B45427">
              <w:rPr>
                <w:color w:val="000000"/>
                <w:sz w:val="24"/>
                <w:szCs w:val="24"/>
              </w:rPr>
              <w:t xml:space="preserve">-3   </w:t>
            </w:r>
          </w:p>
        </w:tc>
        <w:tc>
          <w:tcPr>
            <w:tcW w:w="1610" w:type="dxa"/>
          </w:tcPr>
          <w:p w:rsidR="00063239" w:rsidRPr="00B45427" w:rsidRDefault="00DB5CD3" w:rsidP="00B45427">
            <w:pPr>
              <w:rPr>
                <w:sz w:val="24"/>
                <w:szCs w:val="24"/>
              </w:rPr>
            </w:pPr>
            <w:r w:rsidRPr="00DB5CD3">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3006" w:type="dxa"/>
          </w:tcPr>
          <w:p w:rsidR="00DB5CD3" w:rsidRDefault="00DB5CD3" w:rsidP="00DB5CD3">
            <w:pPr>
              <w:jc w:val="both"/>
              <w:rPr>
                <w:sz w:val="24"/>
                <w:szCs w:val="24"/>
              </w:rPr>
            </w:pPr>
            <w:r w:rsidRPr="00DB5CD3">
              <w:rPr>
                <w:sz w:val="24"/>
                <w:szCs w:val="24"/>
              </w:rPr>
              <w:t xml:space="preserve">1. Выявляет и критически анализирует конкретные проблемы в области лингвистики и межкультурной коммуникации. </w:t>
            </w:r>
          </w:p>
          <w:p w:rsidR="00DB5CD3" w:rsidRDefault="00DB5CD3" w:rsidP="00DB5CD3">
            <w:pPr>
              <w:jc w:val="both"/>
              <w:rPr>
                <w:sz w:val="24"/>
                <w:szCs w:val="24"/>
              </w:rPr>
            </w:pPr>
          </w:p>
          <w:p w:rsidR="00DB5CD3" w:rsidRDefault="00DB5CD3" w:rsidP="00DB5CD3">
            <w:pPr>
              <w:jc w:val="both"/>
              <w:rPr>
                <w:sz w:val="24"/>
                <w:szCs w:val="24"/>
              </w:rPr>
            </w:pPr>
          </w:p>
          <w:p w:rsidR="00DB5CD3" w:rsidRPr="00DB5CD3" w:rsidRDefault="00DB5CD3" w:rsidP="00DB5CD3">
            <w:pPr>
              <w:jc w:val="both"/>
              <w:rPr>
                <w:sz w:val="24"/>
                <w:szCs w:val="24"/>
              </w:rPr>
            </w:pPr>
          </w:p>
          <w:p w:rsidR="00DB5CD3" w:rsidRDefault="00DB5CD3" w:rsidP="00DB5CD3">
            <w:pPr>
              <w:jc w:val="both"/>
              <w:rPr>
                <w:sz w:val="24"/>
                <w:szCs w:val="24"/>
              </w:rPr>
            </w:pPr>
            <w:r w:rsidRPr="00DB5CD3">
              <w:rPr>
                <w:sz w:val="24"/>
                <w:szCs w:val="24"/>
              </w:rPr>
              <w:t>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rsidR="00DB5CD3" w:rsidRDefault="00DB5CD3" w:rsidP="00DB5CD3">
            <w:pPr>
              <w:jc w:val="both"/>
              <w:rPr>
                <w:sz w:val="24"/>
                <w:szCs w:val="24"/>
              </w:rPr>
            </w:pPr>
          </w:p>
          <w:p w:rsidR="00DB5CD3" w:rsidRDefault="00DB5CD3" w:rsidP="00DB5CD3">
            <w:pPr>
              <w:jc w:val="both"/>
              <w:rPr>
                <w:sz w:val="24"/>
                <w:szCs w:val="24"/>
              </w:rPr>
            </w:pPr>
          </w:p>
          <w:p w:rsidR="00DB5CD3" w:rsidRPr="00DB5CD3" w:rsidRDefault="00DB5CD3" w:rsidP="00DB5CD3">
            <w:pPr>
              <w:jc w:val="both"/>
              <w:rPr>
                <w:sz w:val="24"/>
                <w:szCs w:val="24"/>
              </w:rPr>
            </w:pPr>
            <w:r w:rsidRPr="00DB5CD3">
              <w:rPr>
                <w:sz w:val="24"/>
                <w:szCs w:val="24"/>
              </w:rPr>
              <w:t xml:space="preserve"> </w:t>
            </w:r>
          </w:p>
          <w:p w:rsidR="00DB5CD3" w:rsidRDefault="00DB5CD3" w:rsidP="00DB5CD3">
            <w:pPr>
              <w:jc w:val="both"/>
              <w:rPr>
                <w:sz w:val="24"/>
                <w:szCs w:val="24"/>
              </w:rPr>
            </w:pPr>
            <w:r w:rsidRPr="00DB5CD3">
              <w:rPr>
                <w:sz w:val="24"/>
                <w:szCs w:val="24"/>
              </w:rPr>
              <w:t xml:space="preserve">3. Формулирует и последовательно аргументирует гипотезу выпускной квалификационной работы. </w:t>
            </w:r>
          </w:p>
          <w:p w:rsidR="00DB5CD3" w:rsidRDefault="00DB5CD3" w:rsidP="00DB5CD3">
            <w:pPr>
              <w:jc w:val="both"/>
              <w:rPr>
                <w:sz w:val="24"/>
                <w:szCs w:val="24"/>
              </w:rPr>
            </w:pPr>
          </w:p>
          <w:p w:rsidR="00DB5CD3" w:rsidRPr="00DB5CD3" w:rsidRDefault="00DB5CD3" w:rsidP="00DB5CD3">
            <w:pPr>
              <w:jc w:val="both"/>
              <w:rPr>
                <w:sz w:val="24"/>
                <w:szCs w:val="24"/>
              </w:rPr>
            </w:pPr>
          </w:p>
          <w:p w:rsidR="00DB5CD3" w:rsidRDefault="00DB5CD3" w:rsidP="00DB5CD3">
            <w:pPr>
              <w:jc w:val="both"/>
              <w:rPr>
                <w:sz w:val="24"/>
                <w:szCs w:val="24"/>
              </w:rPr>
            </w:pPr>
            <w:r w:rsidRPr="00DB5CD3">
              <w:rPr>
                <w:sz w:val="24"/>
                <w:szCs w:val="24"/>
              </w:rPr>
              <w:t xml:space="preserve">4. Адекватно применяет общие методы лингвистического анализа, используемые в изучаемых частных лингвистически х дисциплинах. </w:t>
            </w:r>
          </w:p>
          <w:p w:rsidR="00DB5CD3" w:rsidRPr="00DB5CD3" w:rsidRDefault="00DB5CD3" w:rsidP="00DB5CD3">
            <w:pPr>
              <w:jc w:val="both"/>
              <w:rPr>
                <w:sz w:val="24"/>
                <w:szCs w:val="24"/>
              </w:rPr>
            </w:pPr>
          </w:p>
          <w:p w:rsidR="00063239" w:rsidRPr="00B45427" w:rsidRDefault="00DB5CD3" w:rsidP="00DB5CD3">
            <w:pPr>
              <w:jc w:val="both"/>
              <w:rPr>
                <w:sz w:val="24"/>
                <w:szCs w:val="24"/>
              </w:rPr>
            </w:pPr>
            <w:r w:rsidRPr="00DB5CD3">
              <w:rPr>
                <w:sz w:val="24"/>
                <w:szCs w:val="24"/>
              </w:rPr>
              <w:lastRenderedPageBreak/>
              <w:t>5. Эффективно использует стандартные методики поиска, анализа и обработки материала исследования.</w:t>
            </w:r>
          </w:p>
        </w:tc>
        <w:tc>
          <w:tcPr>
            <w:tcW w:w="4031" w:type="dxa"/>
          </w:tcPr>
          <w:p w:rsidR="00063239" w:rsidRPr="00B45427" w:rsidRDefault="001764EB">
            <w:pPr>
              <w:pStyle w:val="1"/>
              <w:ind w:left="0"/>
              <w:jc w:val="both"/>
              <w:rPr>
                <w:b w:val="0"/>
              </w:rPr>
            </w:pPr>
            <w:bookmarkStart w:id="7" w:name="_Toc82716859"/>
            <w:r w:rsidRPr="00B45427">
              <w:rPr>
                <w:b w:val="0"/>
              </w:rPr>
              <w:lastRenderedPageBreak/>
              <w:t xml:space="preserve">1. </w:t>
            </w:r>
            <w:r w:rsidRPr="00B45427">
              <w:t>Знать</w:t>
            </w:r>
            <w:r w:rsidRPr="00B45427">
              <w:rPr>
                <w:b w:val="0"/>
              </w:rPr>
              <w:t>: тенденции развития и проблемные области современной лингвистики и межкультурной коммуникации.</w:t>
            </w:r>
            <w:bookmarkEnd w:id="7"/>
          </w:p>
          <w:p w:rsidR="00063239" w:rsidRPr="00B45427" w:rsidRDefault="001764EB">
            <w:pPr>
              <w:pStyle w:val="1"/>
              <w:ind w:left="0"/>
              <w:jc w:val="both"/>
              <w:rPr>
                <w:b w:val="0"/>
              </w:rPr>
            </w:pPr>
            <w:bookmarkStart w:id="8" w:name="_Toc82716860"/>
            <w:r w:rsidRPr="00B45427">
              <w:t>Уметь</w:t>
            </w:r>
            <w:r w:rsidRPr="00B45427">
              <w:rPr>
                <w:b w:val="0"/>
              </w:rPr>
              <w:t>: ориентироваться в современных филологических концепциях; проводить филологические исследования с учетом новейших достижений методологии.</w:t>
            </w:r>
            <w:bookmarkEnd w:id="8"/>
          </w:p>
          <w:p w:rsidR="001764EB" w:rsidRPr="00B45427" w:rsidRDefault="001764EB">
            <w:pPr>
              <w:jc w:val="both"/>
              <w:rPr>
                <w:sz w:val="24"/>
                <w:szCs w:val="24"/>
              </w:rPr>
            </w:pPr>
          </w:p>
          <w:p w:rsidR="00063239" w:rsidRPr="00B45427" w:rsidRDefault="001764EB">
            <w:pPr>
              <w:jc w:val="both"/>
              <w:rPr>
                <w:sz w:val="24"/>
                <w:szCs w:val="24"/>
              </w:rPr>
            </w:pPr>
            <w:r w:rsidRPr="00B45427">
              <w:rPr>
                <w:sz w:val="24"/>
                <w:szCs w:val="24"/>
              </w:rPr>
              <w:t>2. </w:t>
            </w:r>
            <w:r w:rsidRPr="00B45427">
              <w:rPr>
                <w:b/>
                <w:sz w:val="24"/>
                <w:szCs w:val="24"/>
              </w:rPr>
              <w:t>Знать</w:t>
            </w:r>
            <w:r w:rsidRPr="00B45427">
              <w:rPr>
                <w:sz w:val="24"/>
                <w:szCs w:val="24"/>
              </w:rPr>
              <w:t>: способы и приемы приобретения новых филологических знаний, источники, в которых эти знания концентрируются в наиболее экономном и современном виде, с их перспективным осмыслением.</w:t>
            </w:r>
          </w:p>
          <w:p w:rsidR="00063239" w:rsidRPr="00B45427" w:rsidRDefault="001764EB">
            <w:pPr>
              <w:jc w:val="both"/>
              <w:rPr>
                <w:sz w:val="24"/>
                <w:szCs w:val="24"/>
              </w:rPr>
            </w:pPr>
            <w:r w:rsidRPr="00B45427">
              <w:rPr>
                <w:b/>
                <w:sz w:val="24"/>
                <w:szCs w:val="24"/>
              </w:rPr>
              <w:t>Уметь</w:t>
            </w:r>
            <w:r w:rsidRPr="00B45427">
              <w:rPr>
                <w:sz w:val="24"/>
                <w:szCs w:val="24"/>
              </w:rPr>
              <w:t>: обобщать языковые факты, выстраивать различные типологии лингвистического характера, дополнять выводы предшественников</w:t>
            </w:r>
            <w:r w:rsidRPr="00B45427">
              <w:rPr>
                <w:sz w:val="24"/>
                <w:szCs w:val="24"/>
              </w:rPr>
              <w:tab/>
              <w:t>в результате полученных новых</w:t>
            </w:r>
            <w:r w:rsidRPr="00B45427">
              <w:rPr>
                <w:sz w:val="24"/>
                <w:szCs w:val="24"/>
              </w:rPr>
              <w:tab/>
              <w:t>фактов и доказательств.</w:t>
            </w:r>
          </w:p>
          <w:p w:rsidR="00063239" w:rsidRPr="00B45427" w:rsidRDefault="00063239">
            <w:pPr>
              <w:rPr>
                <w:sz w:val="24"/>
                <w:szCs w:val="24"/>
              </w:rPr>
            </w:pPr>
          </w:p>
          <w:p w:rsidR="00063239" w:rsidRPr="00B45427" w:rsidRDefault="001764EB">
            <w:pPr>
              <w:jc w:val="both"/>
              <w:rPr>
                <w:sz w:val="24"/>
                <w:szCs w:val="24"/>
              </w:rPr>
            </w:pPr>
            <w:r w:rsidRPr="00B45427">
              <w:rPr>
                <w:sz w:val="24"/>
                <w:szCs w:val="24"/>
              </w:rPr>
              <w:t>3. </w:t>
            </w:r>
            <w:r w:rsidRPr="00B45427">
              <w:rPr>
                <w:b/>
                <w:sz w:val="24"/>
                <w:szCs w:val="24"/>
              </w:rPr>
              <w:t>Знать</w:t>
            </w:r>
            <w:r w:rsidRPr="00B45427">
              <w:rPr>
                <w:sz w:val="24"/>
                <w:szCs w:val="24"/>
              </w:rPr>
              <w:t>: способы формулировки и аргументации выдвигаемой гипотезы.</w:t>
            </w:r>
          </w:p>
          <w:p w:rsidR="00063239" w:rsidRPr="00B45427" w:rsidRDefault="001764EB">
            <w:pPr>
              <w:jc w:val="both"/>
              <w:rPr>
                <w:sz w:val="24"/>
                <w:szCs w:val="24"/>
              </w:rPr>
            </w:pPr>
            <w:r w:rsidRPr="00B45427">
              <w:rPr>
                <w:b/>
                <w:sz w:val="24"/>
                <w:szCs w:val="24"/>
              </w:rPr>
              <w:t>Уметь</w:t>
            </w:r>
            <w:r w:rsidRPr="00B45427">
              <w:rPr>
                <w:sz w:val="24"/>
                <w:szCs w:val="24"/>
              </w:rPr>
              <w:t>: формулировать и вводить в широкий научный контекст результаты исследования.</w:t>
            </w:r>
          </w:p>
          <w:p w:rsidR="00546A6E" w:rsidRPr="00B45427" w:rsidRDefault="00546A6E">
            <w:pPr>
              <w:jc w:val="both"/>
              <w:rPr>
                <w:sz w:val="24"/>
                <w:szCs w:val="24"/>
              </w:rPr>
            </w:pPr>
          </w:p>
          <w:p w:rsidR="00546A6E" w:rsidRPr="00B45427" w:rsidRDefault="00546A6E">
            <w:pPr>
              <w:jc w:val="both"/>
              <w:rPr>
                <w:sz w:val="24"/>
                <w:szCs w:val="24"/>
              </w:rPr>
            </w:pPr>
          </w:p>
          <w:p w:rsidR="00063239" w:rsidRPr="00B45427" w:rsidRDefault="001764EB">
            <w:pPr>
              <w:jc w:val="both"/>
              <w:rPr>
                <w:sz w:val="24"/>
                <w:szCs w:val="24"/>
              </w:rPr>
            </w:pPr>
            <w:r w:rsidRPr="00B45427">
              <w:rPr>
                <w:sz w:val="24"/>
                <w:szCs w:val="24"/>
              </w:rPr>
              <w:t>4. </w:t>
            </w:r>
            <w:r w:rsidRPr="00B45427">
              <w:rPr>
                <w:b/>
                <w:sz w:val="24"/>
                <w:szCs w:val="24"/>
              </w:rPr>
              <w:t>Знать</w:t>
            </w:r>
            <w:r w:rsidRPr="00B45427">
              <w:rPr>
                <w:sz w:val="24"/>
                <w:szCs w:val="24"/>
              </w:rPr>
              <w:t>: основные методы лингвистического анализа.</w:t>
            </w:r>
          </w:p>
          <w:p w:rsidR="00063239" w:rsidRPr="00B45427" w:rsidRDefault="001764EB">
            <w:pPr>
              <w:jc w:val="both"/>
              <w:rPr>
                <w:sz w:val="24"/>
                <w:szCs w:val="24"/>
              </w:rPr>
            </w:pPr>
            <w:r w:rsidRPr="00B45427">
              <w:rPr>
                <w:b/>
                <w:sz w:val="24"/>
                <w:szCs w:val="24"/>
              </w:rPr>
              <w:t>Уметь</w:t>
            </w:r>
            <w:r w:rsidRPr="00B45427">
              <w:rPr>
                <w:sz w:val="24"/>
                <w:szCs w:val="24"/>
              </w:rPr>
              <w:t xml:space="preserve">: использовать методы лингвистического анализа в </w:t>
            </w:r>
            <w:r w:rsidRPr="00B45427">
              <w:rPr>
                <w:sz w:val="24"/>
                <w:szCs w:val="24"/>
              </w:rPr>
              <w:lastRenderedPageBreak/>
              <w:t>собственной</w:t>
            </w:r>
          </w:p>
          <w:p w:rsidR="00063239" w:rsidRPr="00B45427" w:rsidRDefault="001764EB">
            <w:pPr>
              <w:jc w:val="both"/>
              <w:rPr>
                <w:sz w:val="24"/>
                <w:szCs w:val="24"/>
              </w:rPr>
            </w:pPr>
            <w:r w:rsidRPr="00B45427">
              <w:rPr>
                <w:sz w:val="24"/>
                <w:szCs w:val="24"/>
              </w:rPr>
              <w:t>научно-исследовательской деятельности.</w:t>
            </w:r>
          </w:p>
          <w:p w:rsidR="00063239" w:rsidRPr="00B45427" w:rsidRDefault="00063239">
            <w:pPr>
              <w:rPr>
                <w:sz w:val="24"/>
                <w:szCs w:val="24"/>
              </w:rPr>
            </w:pPr>
          </w:p>
          <w:p w:rsidR="00063239" w:rsidRPr="00B45427" w:rsidRDefault="001764EB">
            <w:pPr>
              <w:jc w:val="both"/>
              <w:rPr>
                <w:sz w:val="24"/>
                <w:szCs w:val="24"/>
              </w:rPr>
            </w:pPr>
            <w:r w:rsidRPr="00B45427">
              <w:rPr>
                <w:sz w:val="24"/>
                <w:szCs w:val="24"/>
              </w:rPr>
              <w:t>5. </w:t>
            </w:r>
            <w:r w:rsidRPr="00B45427">
              <w:rPr>
                <w:b/>
                <w:sz w:val="24"/>
                <w:szCs w:val="24"/>
              </w:rPr>
              <w:t>Знать</w:t>
            </w:r>
            <w:r w:rsidRPr="00B45427">
              <w:rPr>
                <w:sz w:val="24"/>
                <w:szCs w:val="24"/>
              </w:rPr>
              <w:t>: основные методики поиска, анализа и обработки материала исследования.</w:t>
            </w:r>
          </w:p>
          <w:p w:rsidR="00063239" w:rsidRPr="00B45427" w:rsidRDefault="001764EB">
            <w:pPr>
              <w:rPr>
                <w:sz w:val="24"/>
                <w:szCs w:val="24"/>
              </w:rPr>
            </w:pPr>
            <w:r w:rsidRPr="00B45427">
              <w:rPr>
                <w:b/>
                <w:sz w:val="24"/>
                <w:szCs w:val="24"/>
              </w:rPr>
              <w:t>Уметь</w:t>
            </w:r>
            <w:r w:rsidRPr="00B45427">
              <w:rPr>
                <w:sz w:val="24"/>
                <w:szCs w:val="24"/>
              </w:rPr>
              <w:t>: применять подходящие методики в собственной научно-исследовательской деятельности.</w:t>
            </w:r>
          </w:p>
        </w:tc>
      </w:tr>
      <w:tr w:rsidR="00063239" w:rsidRPr="00B45427" w:rsidTr="0003002D">
        <w:trPr>
          <w:trHeight w:val="552"/>
        </w:trPr>
        <w:tc>
          <w:tcPr>
            <w:tcW w:w="1010" w:type="dxa"/>
          </w:tcPr>
          <w:p w:rsidR="00063239" w:rsidRPr="00B45427" w:rsidRDefault="001764EB">
            <w:pPr>
              <w:pBdr>
                <w:top w:val="nil"/>
                <w:left w:val="nil"/>
                <w:bottom w:val="nil"/>
                <w:right w:val="nil"/>
                <w:between w:val="nil"/>
              </w:pBdr>
              <w:spacing w:line="276" w:lineRule="auto"/>
              <w:ind w:left="107" w:right="300"/>
              <w:rPr>
                <w:color w:val="000000"/>
                <w:sz w:val="24"/>
                <w:szCs w:val="24"/>
              </w:rPr>
            </w:pPr>
            <w:r w:rsidRPr="00B45427">
              <w:rPr>
                <w:color w:val="000000"/>
                <w:sz w:val="24"/>
                <w:szCs w:val="24"/>
              </w:rPr>
              <w:lastRenderedPageBreak/>
              <w:t>ПК</w:t>
            </w:r>
            <w:r w:rsidR="00DB5CD3">
              <w:rPr>
                <w:color w:val="000000"/>
                <w:sz w:val="24"/>
                <w:szCs w:val="24"/>
              </w:rPr>
              <w:t>П</w:t>
            </w:r>
            <w:r w:rsidRPr="00B45427">
              <w:rPr>
                <w:color w:val="000000"/>
                <w:sz w:val="24"/>
                <w:szCs w:val="24"/>
              </w:rPr>
              <w:t>-5</w:t>
            </w:r>
          </w:p>
        </w:tc>
        <w:tc>
          <w:tcPr>
            <w:tcW w:w="1610" w:type="dxa"/>
          </w:tcPr>
          <w:p w:rsidR="00063239" w:rsidRPr="00B45427" w:rsidRDefault="001764EB">
            <w:pPr>
              <w:rPr>
                <w:sz w:val="24"/>
                <w:szCs w:val="24"/>
              </w:rPr>
            </w:pPr>
            <w:r w:rsidRPr="00B45427">
              <w:rPr>
                <w:sz w:val="24"/>
                <w:szCs w:val="24"/>
              </w:rPr>
              <w:t>Способен творчески применять базовые лингвистические знания</w:t>
            </w:r>
          </w:p>
        </w:tc>
        <w:tc>
          <w:tcPr>
            <w:tcW w:w="3006" w:type="dxa"/>
          </w:tcPr>
          <w:p w:rsidR="00063239" w:rsidRPr="00B45427" w:rsidRDefault="001764EB">
            <w:pPr>
              <w:jc w:val="both"/>
              <w:rPr>
                <w:sz w:val="24"/>
                <w:szCs w:val="24"/>
              </w:rPr>
            </w:pPr>
            <w:r w:rsidRPr="00B45427">
              <w:rPr>
                <w:sz w:val="24"/>
                <w:szCs w:val="24"/>
              </w:rPr>
              <w:t>1. Демонстрирует знание базовых концепций лингвистики и межкультурной коммуникации.</w:t>
            </w:r>
          </w:p>
          <w:p w:rsidR="00063239" w:rsidRDefault="00063239">
            <w:pPr>
              <w:jc w:val="both"/>
              <w:rPr>
                <w:sz w:val="24"/>
                <w:szCs w:val="24"/>
              </w:rPr>
            </w:pPr>
          </w:p>
          <w:p w:rsidR="00FE7F7D" w:rsidRPr="00B45427" w:rsidRDefault="00FE7F7D">
            <w:pPr>
              <w:jc w:val="both"/>
              <w:rPr>
                <w:sz w:val="24"/>
                <w:szCs w:val="24"/>
              </w:rPr>
            </w:pPr>
          </w:p>
          <w:p w:rsidR="00FE7F7D" w:rsidRDefault="00FE7F7D" w:rsidP="00FE7F7D">
            <w:pPr>
              <w:jc w:val="both"/>
              <w:rPr>
                <w:sz w:val="24"/>
                <w:szCs w:val="24"/>
              </w:rPr>
            </w:pPr>
            <w:r w:rsidRPr="00FE7F7D">
              <w:rPr>
                <w:sz w:val="24"/>
                <w:szCs w:val="24"/>
              </w:rPr>
              <w:t>2. Ставит цели и задачи констатирующего этапа эксперимента для самостоятельного решения.</w:t>
            </w:r>
          </w:p>
          <w:p w:rsidR="00FE7F7D" w:rsidRPr="00FE7F7D" w:rsidRDefault="00FE7F7D" w:rsidP="00FE7F7D">
            <w:pPr>
              <w:jc w:val="both"/>
              <w:rPr>
                <w:sz w:val="24"/>
                <w:szCs w:val="24"/>
              </w:rPr>
            </w:pPr>
          </w:p>
          <w:p w:rsidR="00063239" w:rsidRPr="00B45427" w:rsidRDefault="00FE7F7D" w:rsidP="00FE7F7D">
            <w:pPr>
              <w:jc w:val="both"/>
              <w:rPr>
                <w:sz w:val="24"/>
                <w:szCs w:val="24"/>
              </w:rPr>
            </w:pPr>
            <w:r w:rsidRPr="00FE7F7D">
              <w:rPr>
                <w:sz w:val="24"/>
                <w:szCs w:val="24"/>
              </w:rPr>
              <w:t xml:space="preserve">3. Успешно реализует креативные решения поставленных задач в условиях поликультурной образовательной среды.    </w:t>
            </w:r>
          </w:p>
        </w:tc>
        <w:tc>
          <w:tcPr>
            <w:tcW w:w="4031" w:type="dxa"/>
          </w:tcPr>
          <w:p w:rsidR="00063239" w:rsidRPr="00B45427" w:rsidRDefault="001764EB">
            <w:pPr>
              <w:pStyle w:val="1"/>
              <w:ind w:left="0"/>
              <w:jc w:val="both"/>
              <w:rPr>
                <w:b w:val="0"/>
              </w:rPr>
            </w:pPr>
            <w:bookmarkStart w:id="9" w:name="_Toc82716861"/>
            <w:r w:rsidRPr="00B45427">
              <w:rPr>
                <w:b w:val="0"/>
              </w:rPr>
              <w:t>1. </w:t>
            </w:r>
            <w:r w:rsidRPr="00B45427">
              <w:t>Знать</w:t>
            </w:r>
            <w:r w:rsidRPr="00B45427">
              <w:rPr>
                <w:b w:val="0"/>
              </w:rPr>
              <w:t>: основные концепции лингвистики и межкультурной коммуникации.</w:t>
            </w:r>
            <w:bookmarkEnd w:id="9"/>
          </w:p>
          <w:p w:rsidR="007F4D0B" w:rsidRPr="00B45427" w:rsidRDefault="001764EB">
            <w:pPr>
              <w:pStyle w:val="1"/>
              <w:ind w:left="0"/>
              <w:jc w:val="both"/>
              <w:rPr>
                <w:b w:val="0"/>
              </w:rPr>
            </w:pPr>
            <w:bookmarkStart w:id="10" w:name="_Toc82716862"/>
            <w:r w:rsidRPr="00B45427">
              <w:t>Уметь</w:t>
            </w:r>
            <w:r w:rsidRPr="00B45427">
              <w:rPr>
                <w:b w:val="0"/>
              </w:rPr>
              <w:t>: применять основные концепции лингвистики и межкультурной коммуникации в собственной научно-исследовательской деятельности.</w:t>
            </w:r>
            <w:bookmarkEnd w:id="10"/>
          </w:p>
          <w:p w:rsidR="00063239" w:rsidRPr="00B45427" w:rsidRDefault="001764EB">
            <w:pPr>
              <w:pStyle w:val="1"/>
              <w:ind w:left="0"/>
              <w:jc w:val="both"/>
              <w:rPr>
                <w:b w:val="0"/>
              </w:rPr>
            </w:pPr>
            <w:bookmarkStart w:id="11" w:name="_Toc82716863"/>
            <w:r w:rsidRPr="00B45427">
              <w:rPr>
                <w:b w:val="0"/>
              </w:rPr>
              <w:t>2. </w:t>
            </w:r>
            <w:r w:rsidRPr="00B45427">
              <w:t>Знать</w:t>
            </w:r>
            <w:r w:rsidRPr="00B45427">
              <w:rPr>
                <w:b w:val="0"/>
              </w:rPr>
              <w:t>: принципы постановки целей и задач эксперимента.</w:t>
            </w:r>
            <w:bookmarkEnd w:id="11"/>
          </w:p>
          <w:p w:rsidR="00063239" w:rsidRPr="00B45427" w:rsidRDefault="001764EB">
            <w:pPr>
              <w:jc w:val="both"/>
              <w:rPr>
                <w:sz w:val="24"/>
                <w:szCs w:val="24"/>
              </w:rPr>
            </w:pPr>
            <w:r w:rsidRPr="00B45427">
              <w:rPr>
                <w:b/>
                <w:sz w:val="24"/>
                <w:szCs w:val="24"/>
              </w:rPr>
              <w:t>Уметь</w:t>
            </w:r>
            <w:r w:rsidRPr="00B45427">
              <w:rPr>
                <w:sz w:val="24"/>
                <w:szCs w:val="24"/>
              </w:rPr>
              <w:t>: определять цели и задачи эксперимента в рамках собственной научно-исследовательской деятельности.</w:t>
            </w:r>
          </w:p>
          <w:p w:rsidR="00063239" w:rsidRPr="00B45427" w:rsidRDefault="001764EB">
            <w:pPr>
              <w:pStyle w:val="1"/>
              <w:ind w:left="0"/>
              <w:jc w:val="both"/>
              <w:rPr>
                <w:b w:val="0"/>
              </w:rPr>
            </w:pPr>
            <w:bookmarkStart w:id="12" w:name="_Toc82716864"/>
            <w:r w:rsidRPr="00B45427">
              <w:rPr>
                <w:b w:val="0"/>
              </w:rPr>
              <w:t>3. </w:t>
            </w:r>
            <w:r w:rsidRPr="00B45427">
              <w:t>Знать</w:t>
            </w:r>
            <w:r w:rsidRPr="00B45427">
              <w:rPr>
                <w:b w:val="0"/>
              </w:rPr>
              <w:t>: требования и специфику поликультурной образовательной среды</w:t>
            </w:r>
            <w:r w:rsidR="007F4D0B" w:rsidRPr="00B45427">
              <w:rPr>
                <w:b w:val="0"/>
              </w:rPr>
              <w:t>.</w:t>
            </w:r>
            <w:bookmarkEnd w:id="12"/>
          </w:p>
          <w:p w:rsidR="00063239" w:rsidRPr="00B45427" w:rsidRDefault="001764EB">
            <w:pPr>
              <w:jc w:val="both"/>
              <w:rPr>
                <w:sz w:val="24"/>
                <w:szCs w:val="24"/>
              </w:rPr>
            </w:pPr>
            <w:r w:rsidRPr="00B45427">
              <w:rPr>
                <w:b/>
                <w:sz w:val="24"/>
                <w:szCs w:val="24"/>
              </w:rPr>
              <w:t>Уметь</w:t>
            </w:r>
            <w:r w:rsidRPr="00B45427">
              <w:rPr>
                <w:sz w:val="24"/>
                <w:szCs w:val="24"/>
              </w:rPr>
              <w:t>: прибегать к нестандартным решениям задач в контексте поликультурной образовательной среды.</w:t>
            </w:r>
          </w:p>
        </w:tc>
      </w:tr>
    </w:tbl>
    <w:p w:rsidR="00FE7F7D" w:rsidRDefault="00FE7F7D" w:rsidP="00FE7F7D">
      <w:pPr>
        <w:pStyle w:val="1"/>
        <w:tabs>
          <w:tab w:val="left" w:pos="1035"/>
        </w:tabs>
        <w:spacing w:before="90" w:line="274" w:lineRule="auto"/>
        <w:ind w:left="1028"/>
        <w:jc w:val="both"/>
        <w:rPr>
          <w:sz w:val="28"/>
          <w:szCs w:val="28"/>
        </w:rPr>
      </w:pPr>
      <w:bookmarkStart w:id="13" w:name="_Toc82716865"/>
    </w:p>
    <w:p w:rsidR="00063239" w:rsidRPr="00A81475" w:rsidRDefault="001764EB">
      <w:pPr>
        <w:pStyle w:val="1"/>
        <w:numPr>
          <w:ilvl w:val="0"/>
          <w:numId w:val="14"/>
        </w:numPr>
        <w:tabs>
          <w:tab w:val="left" w:pos="1035"/>
        </w:tabs>
        <w:spacing w:before="90" w:line="274" w:lineRule="auto"/>
        <w:jc w:val="both"/>
        <w:rPr>
          <w:sz w:val="28"/>
          <w:szCs w:val="28"/>
        </w:rPr>
      </w:pPr>
      <w:r w:rsidRPr="00A81475">
        <w:rPr>
          <w:sz w:val="28"/>
          <w:szCs w:val="28"/>
        </w:rPr>
        <w:t>Место дисциплины в структуре образовательной программы</w:t>
      </w:r>
      <w:bookmarkEnd w:id="13"/>
    </w:p>
    <w:p w:rsidR="00063239" w:rsidRDefault="001764EB" w:rsidP="00C63B8C">
      <w:pPr>
        <w:pStyle w:val="1"/>
        <w:tabs>
          <w:tab w:val="left" w:pos="1035"/>
        </w:tabs>
        <w:spacing w:before="90" w:line="274" w:lineRule="auto"/>
        <w:jc w:val="both"/>
        <w:rPr>
          <w:b w:val="0"/>
          <w:sz w:val="28"/>
          <w:szCs w:val="28"/>
        </w:rPr>
      </w:pPr>
      <w:bookmarkStart w:id="14" w:name="_Toc82716866"/>
      <w:r w:rsidRPr="00A81475">
        <w:rPr>
          <w:b w:val="0"/>
          <w:sz w:val="28"/>
          <w:szCs w:val="28"/>
        </w:rPr>
        <w:t xml:space="preserve">Дисциплина «Герменевтика и интерпретация текста» </w:t>
      </w:r>
      <w:r w:rsidR="00B45427">
        <w:rPr>
          <w:b w:val="0"/>
          <w:sz w:val="28"/>
          <w:szCs w:val="28"/>
        </w:rPr>
        <w:t xml:space="preserve">на 3 курсе </w:t>
      </w:r>
      <w:r w:rsidRPr="00A81475">
        <w:rPr>
          <w:b w:val="0"/>
          <w:sz w:val="28"/>
          <w:szCs w:val="28"/>
        </w:rPr>
        <w:t xml:space="preserve">относится к </w:t>
      </w:r>
      <w:proofErr w:type="spellStart"/>
      <w:r w:rsidRPr="00A81475">
        <w:rPr>
          <w:b w:val="0"/>
          <w:sz w:val="28"/>
          <w:szCs w:val="28"/>
        </w:rPr>
        <w:t>предпрофильному</w:t>
      </w:r>
      <w:proofErr w:type="spellEnd"/>
      <w:r w:rsidRPr="00A81475">
        <w:rPr>
          <w:b w:val="0"/>
          <w:sz w:val="28"/>
          <w:szCs w:val="28"/>
        </w:rPr>
        <w:t xml:space="preserve"> профессиональному циклу дисциплин части, формируемой участниками образовательных отношений</w:t>
      </w:r>
      <w:r w:rsidR="00B45427">
        <w:rPr>
          <w:b w:val="0"/>
          <w:sz w:val="28"/>
          <w:szCs w:val="28"/>
        </w:rPr>
        <w:t xml:space="preserve">, </w:t>
      </w:r>
      <w:r w:rsidR="00B45427" w:rsidRPr="00B45427">
        <w:rPr>
          <w:b w:val="0"/>
          <w:sz w:val="28"/>
          <w:szCs w:val="28"/>
        </w:rPr>
        <w:t>по направлению подготовки 45.03.02 «Лингвистика», профиль «Когнитивная лингвистика и межкультурная коммуникация».</w:t>
      </w:r>
      <w:bookmarkEnd w:id="14"/>
    </w:p>
    <w:p w:rsidR="00B45427" w:rsidRPr="00A81475" w:rsidRDefault="00B45427">
      <w:pPr>
        <w:pStyle w:val="1"/>
        <w:tabs>
          <w:tab w:val="left" w:pos="1035"/>
        </w:tabs>
        <w:spacing w:before="90" w:line="274" w:lineRule="auto"/>
        <w:ind w:left="788"/>
        <w:jc w:val="both"/>
        <w:rPr>
          <w:b w:val="0"/>
          <w:sz w:val="28"/>
          <w:szCs w:val="28"/>
        </w:rPr>
      </w:pPr>
    </w:p>
    <w:p w:rsidR="00063239" w:rsidRPr="00B45427" w:rsidRDefault="001764EB">
      <w:pPr>
        <w:numPr>
          <w:ilvl w:val="0"/>
          <w:numId w:val="14"/>
        </w:numPr>
        <w:pBdr>
          <w:top w:val="nil"/>
          <w:left w:val="nil"/>
          <w:bottom w:val="nil"/>
          <w:right w:val="nil"/>
          <w:between w:val="nil"/>
        </w:pBdr>
        <w:spacing w:after="6"/>
        <w:ind w:right="669"/>
        <w:jc w:val="both"/>
        <w:rPr>
          <w:sz w:val="28"/>
          <w:szCs w:val="28"/>
        </w:rPr>
      </w:pPr>
      <w:r w:rsidRPr="00A81475">
        <w:rPr>
          <w:b/>
          <w:color w:val="00000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B45427" w:rsidRDefault="00B45427" w:rsidP="00B45427">
      <w:pPr>
        <w:pBdr>
          <w:top w:val="nil"/>
          <w:left w:val="nil"/>
          <w:bottom w:val="nil"/>
          <w:right w:val="nil"/>
          <w:between w:val="nil"/>
        </w:pBdr>
        <w:spacing w:after="6"/>
        <w:ind w:left="1028" w:right="669"/>
        <w:jc w:val="both"/>
        <w:rPr>
          <w:sz w:val="28"/>
          <w:szCs w:val="28"/>
        </w:rPr>
      </w:pPr>
    </w:p>
    <w:p w:rsidR="00B45427" w:rsidRPr="00A81475" w:rsidRDefault="00B45427" w:rsidP="00C63B8C">
      <w:pPr>
        <w:pBdr>
          <w:top w:val="nil"/>
          <w:left w:val="nil"/>
          <w:bottom w:val="nil"/>
          <w:right w:val="nil"/>
          <w:between w:val="nil"/>
        </w:pBdr>
        <w:spacing w:after="6"/>
        <w:ind w:right="669"/>
        <w:jc w:val="both"/>
        <w:rPr>
          <w:sz w:val="28"/>
          <w:szCs w:val="28"/>
        </w:rPr>
      </w:pPr>
      <w:r w:rsidRPr="00B45427">
        <w:rPr>
          <w:sz w:val="28"/>
          <w:szCs w:val="28"/>
        </w:rPr>
        <w:t xml:space="preserve">Трудоемкость дисциплины – </w:t>
      </w:r>
      <w:r>
        <w:rPr>
          <w:sz w:val="28"/>
          <w:szCs w:val="28"/>
        </w:rPr>
        <w:t>5</w:t>
      </w:r>
      <w:r w:rsidRPr="00B45427">
        <w:rPr>
          <w:sz w:val="28"/>
          <w:szCs w:val="28"/>
        </w:rPr>
        <w:t xml:space="preserve"> зачетны</w:t>
      </w:r>
      <w:r>
        <w:rPr>
          <w:sz w:val="28"/>
          <w:szCs w:val="28"/>
        </w:rPr>
        <w:t>х</w:t>
      </w:r>
      <w:r w:rsidRPr="00B45427">
        <w:rPr>
          <w:sz w:val="28"/>
          <w:szCs w:val="28"/>
        </w:rPr>
        <w:t xml:space="preserve"> единиц.</w:t>
      </w:r>
    </w:p>
    <w:p w:rsidR="00063239" w:rsidRPr="00A81475" w:rsidRDefault="00063239">
      <w:pPr>
        <w:pBdr>
          <w:top w:val="nil"/>
          <w:left w:val="nil"/>
          <w:bottom w:val="nil"/>
          <w:right w:val="nil"/>
          <w:between w:val="nil"/>
        </w:pBdr>
        <w:spacing w:after="6"/>
        <w:ind w:left="1028" w:right="669"/>
        <w:jc w:val="right"/>
        <w:rPr>
          <w:color w:val="000000"/>
          <w:sz w:val="28"/>
          <w:szCs w:val="28"/>
        </w:rPr>
      </w:pPr>
    </w:p>
    <w:tbl>
      <w:tblPr>
        <w:tblStyle w:val="af3"/>
        <w:tblW w:w="79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8"/>
        <w:gridCol w:w="2414"/>
        <w:gridCol w:w="2581"/>
      </w:tblGrid>
      <w:tr w:rsidR="00063239" w:rsidRPr="00B45427" w:rsidTr="00FE7F7D">
        <w:trPr>
          <w:trHeight w:val="1367"/>
          <w:jc w:val="center"/>
        </w:trPr>
        <w:tc>
          <w:tcPr>
            <w:tcW w:w="2968" w:type="dxa"/>
            <w:shd w:val="clear" w:color="auto" w:fill="auto"/>
          </w:tcPr>
          <w:p w:rsidR="00063239" w:rsidRPr="00B45427" w:rsidRDefault="001764EB">
            <w:pPr>
              <w:spacing w:line="360" w:lineRule="auto"/>
              <w:rPr>
                <w:b/>
                <w:sz w:val="24"/>
                <w:szCs w:val="24"/>
              </w:rPr>
            </w:pPr>
            <w:r w:rsidRPr="00B45427">
              <w:rPr>
                <w:b/>
                <w:sz w:val="24"/>
                <w:szCs w:val="24"/>
              </w:rPr>
              <w:lastRenderedPageBreak/>
              <w:t xml:space="preserve">Вид учебной работы по дисциплине </w:t>
            </w:r>
          </w:p>
        </w:tc>
        <w:tc>
          <w:tcPr>
            <w:tcW w:w="2414" w:type="dxa"/>
            <w:shd w:val="clear" w:color="auto" w:fill="auto"/>
          </w:tcPr>
          <w:p w:rsidR="00063239" w:rsidRPr="00B45427" w:rsidRDefault="001764EB">
            <w:pPr>
              <w:spacing w:line="360" w:lineRule="auto"/>
              <w:jc w:val="center"/>
              <w:rPr>
                <w:b/>
                <w:sz w:val="24"/>
                <w:szCs w:val="24"/>
              </w:rPr>
            </w:pPr>
            <w:r w:rsidRPr="00B45427">
              <w:rPr>
                <w:b/>
                <w:sz w:val="24"/>
                <w:szCs w:val="24"/>
              </w:rPr>
              <w:t>Всего</w:t>
            </w:r>
          </w:p>
          <w:p w:rsidR="00063239" w:rsidRPr="00B45427" w:rsidRDefault="001764EB">
            <w:pPr>
              <w:spacing w:line="360" w:lineRule="auto"/>
              <w:jc w:val="center"/>
              <w:rPr>
                <w:b/>
                <w:sz w:val="24"/>
                <w:szCs w:val="24"/>
              </w:rPr>
            </w:pPr>
            <w:r w:rsidRPr="00B45427">
              <w:rPr>
                <w:b/>
                <w:sz w:val="24"/>
                <w:szCs w:val="24"/>
              </w:rPr>
              <w:t>(в з/е</w:t>
            </w:r>
          </w:p>
          <w:p w:rsidR="00063239" w:rsidRPr="00B45427" w:rsidRDefault="001764EB">
            <w:pPr>
              <w:spacing w:line="360" w:lineRule="auto"/>
              <w:jc w:val="center"/>
              <w:rPr>
                <w:b/>
                <w:sz w:val="24"/>
                <w:szCs w:val="24"/>
              </w:rPr>
            </w:pPr>
            <w:r w:rsidRPr="00B45427">
              <w:rPr>
                <w:b/>
                <w:sz w:val="24"/>
                <w:szCs w:val="24"/>
              </w:rPr>
              <w:t>и часах)</w:t>
            </w:r>
          </w:p>
        </w:tc>
        <w:tc>
          <w:tcPr>
            <w:tcW w:w="2581" w:type="dxa"/>
            <w:shd w:val="clear" w:color="auto" w:fill="auto"/>
          </w:tcPr>
          <w:p w:rsidR="00063239" w:rsidRPr="00B45427" w:rsidRDefault="001764EB">
            <w:pPr>
              <w:spacing w:line="360" w:lineRule="auto"/>
              <w:jc w:val="center"/>
              <w:rPr>
                <w:b/>
                <w:sz w:val="24"/>
                <w:szCs w:val="24"/>
              </w:rPr>
            </w:pPr>
            <w:r w:rsidRPr="00B45427">
              <w:rPr>
                <w:b/>
                <w:sz w:val="24"/>
                <w:szCs w:val="24"/>
              </w:rPr>
              <w:t>Семестр 5</w:t>
            </w:r>
          </w:p>
          <w:p w:rsidR="00063239" w:rsidRPr="00B45427" w:rsidRDefault="001764EB">
            <w:pPr>
              <w:spacing w:line="360" w:lineRule="auto"/>
              <w:jc w:val="center"/>
              <w:rPr>
                <w:b/>
                <w:sz w:val="24"/>
                <w:szCs w:val="24"/>
              </w:rPr>
            </w:pPr>
            <w:r w:rsidRPr="00B45427">
              <w:rPr>
                <w:b/>
                <w:sz w:val="24"/>
                <w:szCs w:val="24"/>
              </w:rPr>
              <w:t>(в часах)</w:t>
            </w:r>
          </w:p>
        </w:tc>
      </w:tr>
      <w:tr w:rsidR="00063239" w:rsidRPr="00B45427" w:rsidTr="00FE7F7D">
        <w:trPr>
          <w:trHeight w:val="764"/>
          <w:jc w:val="center"/>
        </w:trPr>
        <w:tc>
          <w:tcPr>
            <w:tcW w:w="2968" w:type="dxa"/>
            <w:shd w:val="clear" w:color="auto" w:fill="auto"/>
          </w:tcPr>
          <w:p w:rsidR="00063239" w:rsidRPr="00B45427" w:rsidRDefault="001764EB">
            <w:pPr>
              <w:spacing w:line="360" w:lineRule="auto"/>
              <w:rPr>
                <w:b/>
                <w:sz w:val="24"/>
                <w:szCs w:val="24"/>
              </w:rPr>
            </w:pPr>
            <w:r w:rsidRPr="00B45427">
              <w:rPr>
                <w:b/>
                <w:sz w:val="24"/>
                <w:szCs w:val="24"/>
              </w:rPr>
              <w:t xml:space="preserve">Общая трудоемкость дисциплины </w:t>
            </w:r>
          </w:p>
        </w:tc>
        <w:tc>
          <w:tcPr>
            <w:tcW w:w="2414" w:type="dxa"/>
            <w:shd w:val="clear" w:color="auto" w:fill="auto"/>
          </w:tcPr>
          <w:p w:rsidR="00063239" w:rsidRPr="00B45427" w:rsidRDefault="001764EB">
            <w:pPr>
              <w:spacing w:line="360" w:lineRule="auto"/>
              <w:jc w:val="center"/>
              <w:rPr>
                <w:sz w:val="24"/>
                <w:szCs w:val="24"/>
              </w:rPr>
            </w:pPr>
            <w:r w:rsidRPr="00B45427">
              <w:rPr>
                <w:sz w:val="24"/>
                <w:szCs w:val="24"/>
              </w:rPr>
              <w:t xml:space="preserve">5 </w:t>
            </w:r>
            <w:proofErr w:type="spellStart"/>
            <w:r w:rsidRPr="00B45427">
              <w:rPr>
                <w:sz w:val="24"/>
                <w:szCs w:val="24"/>
              </w:rPr>
              <w:t>з.е</w:t>
            </w:r>
            <w:proofErr w:type="spellEnd"/>
            <w:r w:rsidRPr="00B45427">
              <w:rPr>
                <w:sz w:val="24"/>
                <w:szCs w:val="24"/>
              </w:rPr>
              <w:t>.</w:t>
            </w:r>
          </w:p>
          <w:p w:rsidR="00063239" w:rsidRPr="00B45427" w:rsidRDefault="001764EB">
            <w:pPr>
              <w:spacing w:line="360" w:lineRule="auto"/>
              <w:jc w:val="center"/>
              <w:rPr>
                <w:sz w:val="24"/>
                <w:szCs w:val="24"/>
              </w:rPr>
            </w:pPr>
            <w:r w:rsidRPr="00B45427">
              <w:rPr>
                <w:sz w:val="24"/>
                <w:szCs w:val="24"/>
              </w:rPr>
              <w:t>180</w:t>
            </w:r>
          </w:p>
        </w:tc>
        <w:tc>
          <w:tcPr>
            <w:tcW w:w="2581" w:type="dxa"/>
            <w:shd w:val="clear" w:color="auto" w:fill="auto"/>
          </w:tcPr>
          <w:p w:rsidR="00063239" w:rsidRPr="00B45427" w:rsidRDefault="001764EB">
            <w:pPr>
              <w:spacing w:line="360" w:lineRule="auto"/>
              <w:jc w:val="center"/>
              <w:rPr>
                <w:sz w:val="24"/>
                <w:szCs w:val="24"/>
              </w:rPr>
            </w:pPr>
            <w:r w:rsidRPr="00B45427">
              <w:rPr>
                <w:sz w:val="24"/>
                <w:szCs w:val="24"/>
              </w:rPr>
              <w:t>180</w:t>
            </w:r>
          </w:p>
        </w:tc>
      </w:tr>
      <w:tr w:rsidR="00063239" w:rsidRPr="00B45427" w:rsidTr="00FE7F7D">
        <w:trPr>
          <w:trHeight w:val="845"/>
          <w:jc w:val="center"/>
        </w:trPr>
        <w:tc>
          <w:tcPr>
            <w:tcW w:w="2968" w:type="dxa"/>
            <w:shd w:val="clear" w:color="auto" w:fill="auto"/>
          </w:tcPr>
          <w:p w:rsidR="00063239" w:rsidRPr="00B45427" w:rsidRDefault="001764EB">
            <w:pPr>
              <w:spacing w:line="360" w:lineRule="auto"/>
              <w:rPr>
                <w:b/>
                <w:i/>
                <w:sz w:val="24"/>
                <w:szCs w:val="24"/>
              </w:rPr>
            </w:pPr>
            <w:r w:rsidRPr="00B45427">
              <w:rPr>
                <w:b/>
                <w:i/>
                <w:sz w:val="24"/>
                <w:szCs w:val="24"/>
              </w:rPr>
              <w:t>Контактная работа - Аудиторные занятия</w:t>
            </w:r>
          </w:p>
        </w:tc>
        <w:tc>
          <w:tcPr>
            <w:tcW w:w="2414" w:type="dxa"/>
            <w:shd w:val="clear" w:color="auto" w:fill="auto"/>
          </w:tcPr>
          <w:p w:rsidR="00063239" w:rsidRPr="00B45427" w:rsidRDefault="001764EB">
            <w:pPr>
              <w:spacing w:line="360" w:lineRule="auto"/>
              <w:jc w:val="center"/>
              <w:rPr>
                <w:sz w:val="24"/>
                <w:szCs w:val="24"/>
              </w:rPr>
            </w:pPr>
            <w:r w:rsidRPr="00B45427">
              <w:rPr>
                <w:sz w:val="24"/>
                <w:szCs w:val="24"/>
              </w:rPr>
              <w:t>50</w:t>
            </w:r>
          </w:p>
        </w:tc>
        <w:tc>
          <w:tcPr>
            <w:tcW w:w="2581" w:type="dxa"/>
            <w:shd w:val="clear" w:color="auto" w:fill="auto"/>
          </w:tcPr>
          <w:p w:rsidR="00063239" w:rsidRPr="00B45427" w:rsidRDefault="001764EB">
            <w:pPr>
              <w:spacing w:line="360" w:lineRule="auto"/>
              <w:jc w:val="center"/>
              <w:rPr>
                <w:sz w:val="24"/>
                <w:szCs w:val="24"/>
              </w:rPr>
            </w:pPr>
            <w:r w:rsidRPr="00B45427">
              <w:rPr>
                <w:sz w:val="24"/>
                <w:szCs w:val="24"/>
              </w:rPr>
              <w:t>50</w:t>
            </w:r>
          </w:p>
        </w:tc>
      </w:tr>
      <w:tr w:rsidR="00063239" w:rsidRPr="00B45427" w:rsidTr="00FE7F7D">
        <w:trPr>
          <w:trHeight w:val="517"/>
          <w:jc w:val="center"/>
        </w:trPr>
        <w:tc>
          <w:tcPr>
            <w:tcW w:w="2968" w:type="dxa"/>
            <w:shd w:val="clear" w:color="auto" w:fill="auto"/>
          </w:tcPr>
          <w:p w:rsidR="00063239" w:rsidRPr="00B45427" w:rsidRDefault="001764EB">
            <w:pPr>
              <w:spacing w:line="360" w:lineRule="auto"/>
              <w:rPr>
                <w:i/>
                <w:sz w:val="24"/>
                <w:szCs w:val="24"/>
              </w:rPr>
            </w:pPr>
            <w:r w:rsidRPr="00B45427">
              <w:rPr>
                <w:i/>
                <w:sz w:val="24"/>
                <w:szCs w:val="24"/>
              </w:rPr>
              <w:t xml:space="preserve">Лекции </w:t>
            </w:r>
          </w:p>
        </w:tc>
        <w:tc>
          <w:tcPr>
            <w:tcW w:w="2414" w:type="dxa"/>
            <w:shd w:val="clear" w:color="auto" w:fill="auto"/>
          </w:tcPr>
          <w:p w:rsidR="00063239" w:rsidRPr="00B45427" w:rsidRDefault="001764EB">
            <w:pPr>
              <w:spacing w:line="360" w:lineRule="auto"/>
              <w:jc w:val="center"/>
              <w:rPr>
                <w:sz w:val="24"/>
                <w:szCs w:val="24"/>
              </w:rPr>
            </w:pPr>
            <w:r w:rsidRPr="00B45427">
              <w:rPr>
                <w:sz w:val="24"/>
                <w:szCs w:val="24"/>
              </w:rPr>
              <w:t>16</w:t>
            </w:r>
          </w:p>
        </w:tc>
        <w:tc>
          <w:tcPr>
            <w:tcW w:w="2581" w:type="dxa"/>
            <w:shd w:val="clear" w:color="auto" w:fill="auto"/>
          </w:tcPr>
          <w:p w:rsidR="00063239" w:rsidRPr="00B45427" w:rsidRDefault="001764EB">
            <w:pPr>
              <w:spacing w:line="360" w:lineRule="auto"/>
              <w:jc w:val="center"/>
              <w:rPr>
                <w:sz w:val="24"/>
                <w:szCs w:val="24"/>
              </w:rPr>
            </w:pPr>
            <w:r w:rsidRPr="00B45427">
              <w:rPr>
                <w:sz w:val="24"/>
                <w:szCs w:val="24"/>
              </w:rPr>
              <w:t>16</w:t>
            </w:r>
          </w:p>
        </w:tc>
      </w:tr>
      <w:tr w:rsidR="00063239" w:rsidRPr="00B45427" w:rsidTr="00FE7F7D">
        <w:trPr>
          <w:trHeight w:val="401"/>
          <w:jc w:val="center"/>
        </w:trPr>
        <w:tc>
          <w:tcPr>
            <w:tcW w:w="2968" w:type="dxa"/>
            <w:shd w:val="clear" w:color="auto" w:fill="auto"/>
          </w:tcPr>
          <w:p w:rsidR="00063239" w:rsidRPr="00B45427" w:rsidRDefault="001764EB">
            <w:pPr>
              <w:spacing w:line="360" w:lineRule="auto"/>
              <w:rPr>
                <w:i/>
                <w:sz w:val="24"/>
                <w:szCs w:val="24"/>
              </w:rPr>
            </w:pPr>
            <w:r w:rsidRPr="00B45427">
              <w:rPr>
                <w:i/>
                <w:sz w:val="24"/>
                <w:szCs w:val="24"/>
              </w:rPr>
              <w:t xml:space="preserve">Семинары, практические занятия  </w:t>
            </w:r>
          </w:p>
        </w:tc>
        <w:tc>
          <w:tcPr>
            <w:tcW w:w="2414" w:type="dxa"/>
            <w:shd w:val="clear" w:color="auto" w:fill="auto"/>
          </w:tcPr>
          <w:p w:rsidR="00063239" w:rsidRPr="00B45427" w:rsidRDefault="001764EB">
            <w:pPr>
              <w:spacing w:line="360" w:lineRule="auto"/>
              <w:jc w:val="center"/>
              <w:rPr>
                <w:sz w:val="24"/>
                <w:szCs w:val="24"/>
              </w:rPr>
            </w:pPr>
            <w:r w:rsidRPr="00B45427">
              <w:rPr>
                <w:sz w:val="24"/>
                <w:szCs w:val="24"/>
              </w:rPr>
              <w:t>34</w:t>
            </w:r>
          </w:p>
        </w:tc>
        <w:tc>
          <w:tcPr>
            <w:tcW w:w="2581" w:type="dxa"/>
            <w:shd w:val="clear" w:color="auto" w:fill="auto"/>
          </w:tcPr>
          <w:p w:rsidR="00063239" w:rsidRPr="00B45427" w:rsidRDefault="001764EB">
            <w:pPr>
              <w:spacing w:line="360" w:lineRule="auto"/>
              <w:jc w:val="center"/>
              <w:rPr>
                <w:sz w:val="24"/>
                <w:szCs w:val="24"/>
              </w:rPr>
            </w:pPr>
            <w:r w:rsidRPr="00B45427">
              <w:rPr>
                <w:sz w:val="24"/>
                <w:szCs w:val="24"/>
              </w:rPr>
              <w:t>34</w:t>
            </w:r>
          </w:p>
        </w:tc>
      </w:tr>
      <w:tr w:rsidR="00063239" w:rsidRPr="00B45427" w:rsidTr="00FE7F7D">
        <w:trPr>
          <w:trHeight w:val="411"/>
          <w:jc w:val="center"/>
        </w:trPr>
        <w:tc>
          <w:tcPr>
            <w:tcW w:w="2968" w:type="dxa"/>
            <w:shd w:val="clear" w:color="auto" w:fill="auto"/>
          </w:tcPr>
          <w:p w:rsidR="00063239" w:rsidRPr="00B45427" w:rsidRDefault="001764EB">
            <w:pPr>
              <w:spacing w:line="360" w:lineRule="auto"/>
              <w:rPr>
                <w:b/>
                <w:i/>
                <w:sz w:val="24"/>
                <w:szCs w:val="24"/>
              </w:rPr>
            </w:pPr>
            <w:r w:rsidRPr="00B45427">
              <w:rPr>
                <w:b/>
                <w:i/>
                <w:sz w:val="24"/>
                <w:szCs w:val="24"/>
              </w:rPr>
              <w:t>Самостоятельная работа</w:t>
            </w:r>
          </w:p>
        </w:tc>
        <w:tc>
          <w:tcPr>
            <w:tcW w:w="2414" w:type="dxa"/>
            <w:shd w:val="clear" w:color="auto" w:fill="auto"/>
          </w:tcPr>
          <w:p w:rsidR="00063239" w:rsidRPr="00B45427" w:rsidRDefault="001764EB">
            <w:pPr>
              <w:spacing w:line="360" w:lineRule="auto"/>
              <w:jc w:val="center"/>
              <w:rPr>
                <w:sz w:val="24"/>
                <w:szCs w:val="24"/>
              </w:rPr>
            </w:pPr>
            <w:r w:rsidRPr="00B45427">
              <w:rPr>
                <w:sz w:val="24"/>
                <w:szCs w:val="24"/>
              </w:rPr>
              <w:t>130</w:t>
            </w:r>
          </w:p>
        </w:tc>
        <w:tc>
          <w:tcPr>
            <w:tcW w:w="2581" w:type="dxa"/>
            <w:shd w:val="clear" w:color="auto" w:fill="auto"/>
          </w:tcPr>
          <w:p w:rsidR="00063239" w:rsidRPr="00B45427" w:rsidRDefault="001764EB">
            <w:pPr>
              <w:spacing w:line="360" w:lineRule="auto"/>
              <w:jc w:val="center"/>
              <w:rPr>
                <w:sz w:val="24"/>
                <w:szCs w:val="24"/>
              </w:rPr>
            </w:pPr>
            <w:r w:rsidRPr="00B45427">
              <w:rPr>
                <w:sz w:val="24"/>
                <w:szCs w:val="24"/>
              </w:rPr>
              <w:t>130</w:t>
            </w:r>
          </w:p>
        </w:tc>
      </w:tr>
      <w:tr w:rsidR="00FE7F7D" w:rsidRPr="00B45427" w:rsidTr="00FE7F7D">
        <w:trPr>
          <w:trHeight w:val="411"/>
          <w:jc w:val="center"/>
        </w:trPr>
        <w:tc>
          <w:tcPr>
            <w:tcW w:w="2968" w:type="dxa"/>
            <w:tcBorders>
              <w:top w:val="single" w:sz="4" w:space="0" w:color="000000"/>
              <w:left w:val="single" w:sz="4" w:space="0" w:color="000000"/>
              <w:bottom w:val="single" w:sz="4" w:space="0" w:color="000000"/>
              <w:right w:val="single" w:sz="4" w:space="0" w:color="000000"/>
            </w:tcBorders>
            <w:shd w:val="clear" w:color="auto" w:fill="auto"/>
          </w:tcPr>
          <w:p w:rsidR="00FE7F7D" w:rsidRPr="00B45427" w:rsidRDefault="00FE7F7D" w:rsidP="00FE7F7D">
            <w:pPr>
              <w:spacing w:line="360" w:lineRule="auto"/>
              <w:rPr>
                <w:i/>
                <w:sz w:val="24"/>
                <w:szCs w:val="24"/>
              </w:rPr>
            </w:pPr>
            <w:r w:rsidRPr="00B45427">
              <w:rPr>
                <w:i/>
                <w:sz w:val="24"/>
                <w:szCs w:val="24"/>
              </w:rPr>
              <w:t xml:space="preserve">Вид текущего контроля </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FE7F7D" w:rsidRPr="00B45427" w:rsidRDefault="00FE7F7D" w:rsidP="00FE7F7D">
            <w:pPr>
              <w:spacing w:line="360" w:lineRule="auto"/>
              <w:jc w:val="center"/>
              <w:rPr>
                <w:sz w:val="24"/>
                <w:szCs w:val="24"/>
              </w:rPr>
            </w:pPr>
            <w:r w:rsidRPr="00B45427">
              <w:rPr>
                <w:sz w:val="24"/>
                <w:szCs w:val="24"/>
              </w:rPr>
              <w:t>Домашнее творческое задание</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FE7F7D" w:rsidRPr="00B45427" w:rsidRDefault="00FE7F7D" w:rsidP="00FE7F7D">
            <w:pPr>
              <w:spacing w:line="360" w:lineRule="auto"/>
              <w:jc w:val="center"/>
              <w:rPr>
                <w:sz w:val="24"/>
                <w:szCs w:val="24"/>
              </w:rPr>
            </w:pPr>
            <w:r w:rsidRPr="00B45427">
              <w:rPr>
                <w:sz w:val="24"/>
                <w:szCs w:val="24"/>
              </w:rPr>
              <w:t>Домашнее творческое задание</w:t>
            </w:r>
          </w:p>
        </w:tc>
      </w:tr>
      <w:tr w:rsidR="00FE7F7D" w:rsidRPr="00B45427" w:rsidTr="00FE7F7D">
        <w:trPr>
          <w:trHeight w:val="411"/>
          <w:jc w:val="center"/>
        </w:trPr>
        <w:tc>
          <w:tcPr>
            <w:tcW w:w="2968" w:type="dxa"/>
            <w:tcBorders>
              <w:top w:val="single" w:sz="4" w:space="0" w:color="000000"/>
              <w:left w:val="single" w:sz="4" w:space="0" w:color="000000"/>
              <w:bottom w:val="single" w:sz="4" w:space="0" w:color="000000"/>
              <w:right w:val="single" w:sz="4" w:space="0" w:color="000000"/>
            </w:tcBorders>
            <w:shd w:val="clear" w:color="auto" w:fill="auto"/>
          </w:tcPr>
          <w:p w:rsidR="00FE7F7D" w:rsidRPr="00B45427" w:rsidRDefault="00FE7F7D" w:rsidP="00FE7F7D">
            <w:pPr>
              <w:spacing w:line="360" w:lineRule="auto"/>
              <w:rPr>
                <w:i/>
                <w:sz w:val="24"/>
                <w:szCs w:val="24"/>
              </w:rPr>
            </w:pPr>
            <w:r w:rsidRPr="00B45427">
              <w:rPr>
                <w:i/>
                <w:sz w:val="24"/>
                <w:szCs w:val="24"/>
              </w:rPr>
              <w:t>Вид промежуточной аттестации</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FE7F7D" w:rsidRPr="00B45427" w:rsidRDefault="00FE7F7D" w:rsidP="00FE7F7D">
            <w:pPr>
              <w:spacing w:line="360" w:lineRule="auto"/>
              <w:jc w:val="center"/>
              <w:rPr>
                <w:sz w:val="24"/>
                <w:szCs w:val="24"/>
              </w:rPr>
            </w:pPr>
            <w:r w:rsidRPr="00B45427">
              <w:rPr>
                <w:sz w:val="24"/>
                <w:szCs w:val="24"/>
              </w:rPr>
              <w:t>Экзамен</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FE7F7D" w:rsidRPr="00B45427" w:rsidRDefault="00FE7F7D" w:rsidP="00FE7F7D">
            <w:pPr>
              <w:spacing w:line="360" w:lineRule="auto"/>
              <w:jc w:val="center"/>
              <w:rPr>
                <w:sz w:val="24"/>
                <w:szCs w:val="24"/>
              </w:rPr>
            </w:pPr>
            <w:r w:rsidRPr="00B45427">
              <w:rPr>
                <w:sz w:val="24"/>
                <w:szCs w:val="24"/>
              </w:rPr>
              <w:t>Экзамен</w:t>
            </w:r>
          </w:p>
        </w:tc>
      </w:tr>
    </w:tbl>
    <w:p w:rsidR="00063239" w:rsidRPr="00A81475" w:rsidRDefault="00063239">
      <w:pPr>
        <w:pBdr>
          <w:top w:val="nil"/>
          <w:left w:val="nil"/>
          <w:bottom w:val="nil"/>
          <w:right w:val="nil"/>
          <w:between w:val="nil"/>
        </w:pBdr>
        <w:spacing w:before="5"/>
        <w:rPr>
          <w:color w:val="000000"/>
          <w:sz w:val="28"/>
          <w:szCs w:val="28"/>
        </w:rPr>
      </w:pPr>
    </w:p>
    <w:p w:rsidR="00063239" w:rsidRPr="00A81475" w:rsidRDefault="001764EB">
      <w:pPr>
        <w:pStyle w:val="1"/>
        <w:numPr>
          <w:ilvl w:val="0"/>
          <w:numId w:val="14"/>
        </w:numPr>
        <w:tabs>
          <w:tab w:val="left" w:pos="1166"/>
        </w:tabs>
        <w:spacing w:before="90"/>
        <w:ind w:left="222" w:right="685" w:firstLine="566"/>
        <w:jc w:val="both"/>
        <w:rPr>
          <w:sz w:val="28"/>
          <w:szCs w:val="28"/>
        </w:rPr>
      </w:pPr>
      <w:bookmarkStart w:id="15" w:name="_Toc82716867"/>
      <w:r w:rsidRPr="00A81475">
        <w:rPr>
          <w:sz w:val="28"/>
          <w:szCs w:val="28"/>
        </w:rPr>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bookmarkEnd w:id="15"/>
    </w:p>
    <w:p w:rsidR="00063239" w:rsidRDefault="00063239">
      <w:pPr>
        <w:pBdr>
          <w:top w:val="nil"/>
          <w:left w:val="nil"/>
          <w:bottom w:val="nil"/>
          <w:right w:val="nil"/>
          <w:between w:val="nil"/>
        </w:pBdr>
        <w:spacing w:line="362" w:lineRule="auto"/>
        <w:ind w:left="222" w:right="674"/>
        <w:jc w:val="both"/>
        <w:rPr>
          <w:color w:val="000000"/>
          <w:sz w:val="28"/>
          <w:szCs w:val="28"/>
        </w:rPr>
      </w:pPr>
    </w:p>
    <w:p w:rsidR="00B45427" w:rsidRDefault="00B45427" w:rsidP="00B45427">
      <w:pPr>
        <w:widowControl/>
        <w:jc w:val="both"/>
        <w:rPr>
          <w:b/>
          <w:bCs/>
          <w:sz w:val="28"/>
          <w:szCs w:val="28"/>
        </w:rPr>
      </w:pPr>
      <w:r w:rsidRPr="00B45427">
        <w:rPr>
          <w:b/>
          <w:bCs/>
          <w:sz w:val="28"/>
          <w:szCs w:val="28"/>
        </w:rPr>
        <w:t>5.1. Содержание дисциплины</w:t>
      </w:r>
    </w:p>
    <w:p w:rsidR="00B45427" w:rsidRDefault="00B45427" w:rsidP="00B45427">
      <w:pPr>
        <w:widowControl/>
        <w:jc w:val="both"/>
        <w:rPr>
          <w:b/>
          <w:bCs/>
          <w:sz w:val="28"/>
          <w:szCs w:val="28"/>
        </w:rPr>
      </w:pPr>
    </w:p>
    <w:p w:rsidR="000F6AA3" w:rsidRPr="000F6AA3" w:rsidRDefault="00B45427" w:rsidP="000F6AA3">
      <w:pPr>
        <w:widowControl/>
        <w:jc w:val="both"/>
        <w:rPr>
          <w:bCs/>
          <w:sz w:val="28"/>
          <w:szCs w:val="28"/>
        </w:rPr>
      </w:pPr>
      <w:r w:rsidRPr="00B45427">
        <w:rPr>
          <w:b/>
          <w:bCs/>
          <w:sz w:val="28"/>
          <w:szCs w:val="28"/>
        </w:rPr>
        <w:t>Тема 1. Введение.</w:t>
      </w:r>
      <w:r>
        <w:rPr>
          <w:b/>
          <w:bCs/>
          <w:sz w:val="28"/>
          <w:szCs w:val="28"/>
        </w:rPr>
        <w:t xml:space="preserve"> </w:t>
      </w:r>
      <w:r w:rsidRPr="00B45427">
        <w:rPr>
          <w:b/>
          <w:bCs/>
          <w:sz w:val="28"/>
          <w:szCs w:val="28"/>
        </w:rPr>
        <w:t>Теоретические вопросы изучения текста. Текст как объект</w:t>
      </w:r>
      <w:r>
        <w:rPr>
          <w:b/>
          <w:bCs/>
          <w:sz w:val="28"/>
          <w:szCs w:val="28"/>
        </w:rPr>
        <w:t xml:space="preserve"> </w:t>
      </w:r>
      <w:r w:rsidRPr="00B45427">
        <w:rPr>
          <w:b/>
          <w:bCs/>
          <w:sz w:val="28"/>
          <w:szCs w:val="28"/>
        </w:rPr>
        <w:t>филологического анализа</w:t>
      </w:r>
      <w:r>
        <w:rPr>
          <w:b/>
          <w:bCs/>
          <w:sz w:val="28"/>
          <w:szCs w:val="28"/>
        </w:rPr>
        <w:t>.</w:t>
      </w:r>
      <w:r w:rsidR="000F6AA3">
        <w:rPr>
          <w:b/>
          <w:bCs/>
          <w:sz w:val="28"/>
          <w:szCs w:val="28"/>
        </w:rPr>
        <w:t xml:space="preserve"> </w:t>
      </w:r>
      <w:r w:rsidR="000F6AA3" w:rsidRPr="000F6AA3">
        <w:rPr>
          <w:bCs/>
          <w:sz w:val="28"/>
          <w:szCs w:val="28"/>
        </w:rPr>
        <w:t xml:space="preserve">Цель, задачи, предмет и объект филологического анализа текста. Основные аспекты изучения текста. Проблема определения текста как объекта филологического анализа. Текст в системе языковых уровней. Единицы текста. Основные категории и свойства текста. Типы текстов. Текст и эпоха. </w:t>
      </w:r>
      <w:proofErr w:type="spellStart"/>
      <w:r w:rsidR="000F6AA3" w:rsidRPr="000F6AA3">
        <w:rPr>
          <w:bCs/>
          <w:sz w:val="28"/>
          <w:szCs w:val="28"/>
        </w:rPr>
        <w:t>Экстралингвистически</w:t>
      </w:r>
      <w:proofErr w:type="spellEnd"/>
      <w:r w:rsidR="000F6AA3" w:rsidRPr="000F6AA3">
        <w:rPr>
          <w:bCs/>
          <w:sz w:val="28"/>
          <w:szCs w:val="28"/>
        </w:rPr>
        <w:t xml:space="preserve"> обусловленные категории текста. </w:t>
      </w:r>
      <w:proofErr w:type="spellStart"/>
      <w:r w:rsidR="000F6AA3" w:rsidRPr="000F6AA3">
        <w:rPr>
          <w:bCs/>
          <w:sz w:val="28"/>
          <w:szCs w:val="28"/>
        </w:rPr>
        <w:t>Интертекстуальность</w:t>
      </w:r>
      <w:proofErr w:type="spellEnd"/>
      <w:r w:rsidR="000F6AA3" w:rsidRPr="000F6AA3">
        <w:rPr>
          <w:bCs/>
          <w:sz w:val="28"/>
          <w:szCs w:val="28"/>
        </w:rPr>
        <w:t xml:space="preserve">, диалогичность, </w:t>
      </w:r>
      <w:proofErr w:type="spellStart"/>
      <w:r w:rsidR="000F6AA3" w:rsidRPr="000F6AA3">
        <w:rPr>
          <w:bCs/>
          <w:sz w:val="28"/>
          <w:szCs w:val="28"/>
        </w:rPr>
        <w:t>социологичность</w:t>
      </w:r>
      <w:proofErr w:type="spellEnd"/>
      <w:r w:rsidR="000F6AA3" w:rsidRPr="000F6AA3">
        <w:rPr>
          <w:bCs/>
          <w:sz w:val="28"/>
          <w:szCs w:val="28"/>
        </w:rPr>
        <w:t xml:space="preserve">. </w:t>
      </w:r>
      <w:proofErr w:type="spellStart"/>
      <w:r w:rsidR="000F6AA3" w:rsidRPr="000F6AA3">
        <w:rPr>
          <w:bCs/>
          <w:sz w:val="28"/>
          <w:szCs w:val="28"/>
        </w:rPr>
        <w:t>Внетекстовые</w:t>
      </w:r>
      <w:proofErr w:type="spellEnd"/>
      <w:r w:rsidR="000F6AA3" w:rsidRPr="000F6AA3">
        <w:rPr>
          <w:bCs/>
          <w:sz w:val="28"/>
          <w:szCs w:val="28"/>
        </w:rPr>
        <w:t xml:space="preserve"> </w:t>
      </w:r>
      <w:proofErr w:type="spellStart"/>
      <w:r w:rsidR="000F6AA3" w:rsidRPr="000F6AA3">
        <w:rPr>
          <w:bCs/>
          <w:sz w:val="28"/>
          <w:szCs w:val="28"/>
        </w:rPr>
        <w:t>пресуппозиции</w:t>
      </w:r>
      <w:proofErr w:type="spellEnd"/>
      <w:r w:rsidR="000F6AA3" w:rsidRPr="000F6AA3">
        <w:rPr>
          <w:bCs/>
          <w:sz w:val="28"/>
          <w:szCs w:val="28"/>
        </w:rPr>
        <w:t>: время создания литературно-художественного произведения, историко-культурная информация, связанная с именем</w:t>
      </w:r>
    </w:p>
    <w:p w:rsidR="00B45427" w:rsidRDefault="000F6AA3" w:rsidP="000F6AA3">
      <w:pPr>
        <w:widowControl/>
        <w:jc w:val="both"/>
        <w:rPr>
          <w:bCs/>
          <w:sz w:val="28"/>
          <w:szCs w:val="28"/>
        </w:rPr>
      </w:pPr>
      <w:r w:rsidRPr="000F6AA3">
        <w:rPr>
          <w:bCs/>
          <w:sz w:val="28"/>
          <w:szCs w:val="28"/>
        </w:rPr>
        <w:t>автора, личность и судьба автора и др.</w:t>
      </w:r>
    </w:p>
    <w:p w:rsidR="000F6AA3" w:rsidRDefault="000F6AA3" w:rsidP="000F6AA3">
      <w:pPr>
        <w:pBdr>
          <w:top w:val="nil"/>
          <w:left w:val="nil"/>
          <w:bottom w:val="nil"/>
          <w:right w:val="nil"/>
          <w:between w:val="nil"/>
        </w:pBdr>
        <w:ind w:right="91"/>
        <w:jc w:val="both"/>
        <w:rPr>
          <w:bCs/>
          <w:sz w:val="28"/>
          <w:szCs w:val="28"/>
        </w:rPr>
      </w:pPr>
      <w:r w:rsidRPr="00B45427">
        <w:rPr>
          <w:b/>
          <w:bCs/>
          <w:sz w:val="28"/>
          <w:szCs w:val="28"/>
        </w:rPr>
        <w:t xml:space="preserve">Тема </w:t>
      </w:r>
      <w:r>
        <w:rPr>
          <w:b/>
          <w:bCs/>
          <w:sz w:val="28"/>
          <w:szCs w:val="28"/>
        </w:rPr>
        <w:t>2</w:t>
      </w:r>
      <w:r w:rsidRPr="00B45427">
        <w:rPr>
          <w:b/>
          <w:bCs/>
          <w:sz w:val="28"/>
          <w:szCs w:val="28"/>
        </w:rPr>
        <w:t xml:space="preserve">. </w:t>
      </w:r>
      <w:r w:rsidRPr="000F6AA3">
        <w:rPr>
          <w:b/>
          <w:color w:val="000000"/>
          <w:sz w:val="28"/>
          <w:szCs w:val="28"/>
        </w:rPr>
        <w:t>Семантическое пространство текста и его анализ</w:t>
      </w:r>
      <w:r w:rsidRPr="000F6AA3">
        <w:rPr>
          <w:b/>
          <w:bCs/>
          <w:sz w:val="28"/>
          <w:szCs w:val="28"/>
        </w:rPr>
        <w:t>.</w:t>
      </w:r>
      <w:r>
        <w:rPr>
          <w:b/>
          <w:bCs/>
          <w:sz w:val="28"/>
          <w:szCs w:val="28"/>
        </w:rPr>
        <w:t xml:space="preserve"> </w:t>
      </w:r>
      <w:r w:rsidRPr="000F6AA3">
        <w:rPr>
          <w:bCs/>
          <w:sz w:val="28"/>
          <w:szCs w:val="28"/>
        </w:rPr>
        <w:t>Аспекты</w:t>
      </w:r>
      <w:r>
        <w:rPr>
          <w:bCs/>
          <w:sz w:val="28"/>
          <w:szCs w:val="28"/>
        </w:rPr>
        <w:t xml:space="preserve"> </w:t>
      </w:r>
      <w:r w:rsidRPr="000F6AA3">
        <w:rPr>
          <w:bCs/>
          <w:sz w:val="28"/>
          <w:szCs w:val="28"/>
        </w:rPr>
        <w:t>изучения семантики текста. Семантика текста и семантическое пространство текста. Структура семантического пространства. Типы информации,</w:t>
      </w:r>
      <w:r>
        <w:rPr>
          <w:bCs/>
          <w:sz w:val="28"/>
          <w:szCs w:val="28"/>
        </w:rPr>
        <w:t xml:space="preserve"> </w:t>
      </w:r>
      <w:r w:rsidRPr="000F6AA3">
        <w:rPr>
          <w:bCs/>
          <w:sz w:val="28"/>
          <w:szCs w:val="28"/>
        </w:rPr>
        <w:t>выражаемой в тексте.</w:t>
      </w:r>
    </w:p>
    <w:p w:rsidR="000F6AA3" w:rsidRDefault="000F6AA3" w:rsidP="000F6AA3">
      <w:pPr>
        <w:pBdr>
          <w:top w:val="nil"/>
          <w:left w:val="nil"/>
          <w:bottom w:val="nil"/>
          <w:right w:val="nil"/>
          <w:between w:val="nil"/>
        </w:pBdr>
        <w:ind w:right="91"/>
        <w:jc w:val="both"/>
        <w:rPr>
          <w:bCs/>
          <w:sz w:val="28"/>
          <w:szCs w:val="28"/>
        </w:rPr>
      </w:pPr>
      <w:r w:rsidRPr="00B45427">
        <w:rPr>
          <w:b/>
          <w:bCs/>
          <w:sz w:val="28"/>
          <w:szCs w:val="28"/>
        </w:rPr>
        <w:lastRenderedPageBreak/>
        <w:t xml:space="preserve">Тема </w:t>
      </w:r>
      <w:r>
        <w:rPr>
          <w:b/>
          <w:bCs/>
          <w:sz w:val="28"/>
          <w:szCs w:val="28"/>
        </w:rPr>
        <w:t>3</w:t>
      </w:r>
      <w:r w:rsidRPr="00B45427">
        <w:rPr>
          <w:b/>
          <w:bCs/>
          <w:sz w:val="28"/>
          <w:szCs w:val="28"/>
        </w:rPr>
        <w:t xml:space="preserve">. </w:t>
      </w:r>
      <w:r w:rsidRPr="000F6AA3">
        <w:rPr>
          <w:b/>
          <w:color w:val="000000"/>
          <w:sz w:val="28"/>
          <w:szCs w:val="28"/>
        </w:rPr>
        <w:t>Структурная организация</w:t>
      </w:r>
      <w:r>
        <w:rPr>
          <w:b/>
          <w:color w:val="000000"/>
          <w:sz w:val="28"/>
          <w:szCs w:val="28"/>
        </w:rPr>
        <w:t xml:space="preserve"> </w:t>
      </w:r>
      <w:r w:rsidRPr="000F6AA3">
        <w:rPr>
          <w:b/>
          <w:color w:val="000000"/>
          <w:sz w:val="28"/>
          <w:szCs w:val="28"/>
        </w:rPr>
        <w:t>художественного</w:t>
      </w:r>
      <w:r w:rsidRPr="000F6AA3">
        <w:rPr>
          <w:b/>
          <w:color w:val="000000"/>
          <w:sz w:val="28"/>
          <w:szCs w:val="28"/>
        </w:rPr>
        <w:tab/>
        <w:t>текста.</w:t>
      </w:r>
      <w:r>
        <w:rPr>
          <w:b/>
          <w:color w:val="000000"/>
          <w:sz w:val="28"/>
          <w:szCs w:val="28"/>
        </w:rPr>
        <w:t xml:space="preserve"> </w:t>
      </w:r>
      <w:r w:rsidRPr="000F6AA3">
        <w:rPr>
          <w:b/>
          <w:color w:val="000000"/>
          <w:sz w:val="28"/>
          <w:szCs w:val="28"/>
        </w:rPr>
        <w:t>Коммуникативная организация</w:t>
      </w:r>
      <w:r>
        <w:rPr>
          <w:b/>
          <w:color w:val="000000"/>
          <w:sz w:val="28"/>
          <w:szCs w:val="28"/>
        </w:rPr>
        <w:t xml:space="preserve"> </w:t>
      </w:r>
      <w:r w:rsidRPr="000F6AA3">
        <w:rPr>
          <w:b/>
          <w:color w:val="000000"/>
          <w:sz w:val="28"/>
          <w:szCs w:val="28"/>
        </w:rPr>
        <w:t>художественного текста</w:t>
      </w:r>
      <w:r w:rsidRPr="000F6AA3">
        <w:rPr>
          <w:b/>
          <w:bCs/>
          <w:sz w:val="28"/>
          <w:szCs w:val="28"/>
        </w:rPr>
        <w:t>.</w:t>
      </w:r>
      <w:r>
        <w:rPr>
          <w:b/>
          <w:bCs/>
          <w:sz w:val="28"/>
          <w:szCs w:val="28"/>
        </w:rPr>
        <w:t xml:space="preserve"> </w:t>
      </w:r>
      <w:r w:rsidRPr="000F6AA3">
        <w:rPr>
          <w:bCs/>
          <w:sz w:val="28"/>
          <w:szCs w:val="28"/>
        </w:rPr>
        <w:t xml:space="preserve">Понятие связности текста. </w:t>
      </w:r>
      <w:proofErr w:type="spellStart"/>
      <w:r w:rsidRPr="000F6AA3">
        <w:rPr>
          <w:bCs/>
          <w:sz w:val="28"/>
          <w:szCs w:val="28"/>
        </w:rPr>
        <w:t>Текстообразующие</w:t>
      </w:r>
      <w:proofErr w:type="spellEnd"/>
      <w:r w:rsidRPr="000F6AA3">
        <w:rPr>
          <w:bCs/>
          <w:sz w:val="28"/>
          <w:szCs w:val="28"/>
        </w:rPr>
        <w:t xml:space="preserve"> логико-семантические, грамматические и прагматические связи. Понятие коммуникативной организации текста. Коммуникативные регистры текста. Тема-</w:t>
      </w:r>
      <w:proofErr w:type="spellStart"/>
      <w:r w:rsidRPr="000F6AA3">
        <w:rPr>
          <w:bCs/>
          <w:sz w:val="28"/>
          <w:szCs w:val="28"/>
        </w:rPr>
        <w:t>рематическая</w:t>
      </w:r>
      <w:proofErr w:type="spellEnd"/>
      <w:r w:rsidRPr="000F6AA3">
        <w:rPr>
          <w:bCs/>
          <w:sz w:val="28"/>
          <w:szCs w:val="28"/>
        </w:rPr>
        <w:t xml:space="preserve"> организация текста. Типология </w:t>
      </w:r>
      <w:proofErr w:type="spellStart"/>
      <w:r w:rsidRPr="000F6AA3">
        <w:rPr>
          <w:bCs/>
          <w:sz w:val="28"/>
          <w:szCs w:val="28"/>
        </w:rPr>
        <w:t>рематических</w:t>
      </w:r>
      <w:proofErr w:type="spellEnd"/>
      <w:r w:rsidRPr="000F6AA3">
        <w:rPr>
          <w:bCs/>
          <w:sz w:val="28"/>
          <w:szCs w:val="28"/>
        </w:rPr>
        <w:t xml:space="preserve"> текстовых доминант.</w:t>
      </w:r>
      <w:r>
        <w:rPr>
          <w:bCs/>
          <w:sz w:val="28"/>
          <w:szCs w:val="28"/>
        </w:rPr>
        <w:t xml:space="preserve"> </w:t>
      </w:r>
      <w:r w:rsidRPr="000F6AA3">
        <w:rPr>
          <w:bCs/>
          <w:sz w:val="28"/>
          <w:szCs w:val="28"/>
        </w:rPr>
        <w:t xml:space="preserve">Множественность смыслов в тексте. Простейшие исчисления смыслов. Возможные классификации смыслов. Деятельность языковой личности при разных типах понимания. Деятельность языковой личности при </w:t>
      </w:r>
      <w:proofErr w:type="spellStart"/>
      <w:r w:rsidRPr="000F6AA3">
        <w:rPr>
          <w:bCs/>
          <w:sz w:val="28"/>
          <w:szCs w:val="28"/>
        </w:rPr>
        <w:t>семантизирующем</w:t>
      </w:r>
      <w:proofErr w:type="spellEnd"/>
      <w:r w:rsidRPr="000F6AA3">
        <w:rPr>
          <w:bCs/>
          <w:sz w:val="28"/>
          <w:szCs w:val="28"/>
        </w:rPr>
        <w:t xml:space="preserve"> понимании текста. Деятельность языковой личности при когнитивном понимании текста. Схемы </w:t>
      </w:r>
      <w:proofErr w:type="spellStart"/>
      <w:r w:rsidRPr="000F6AA3">
        <w:rPr>
          <w:bCs/>
          <w:sz w:val="28"/>
          <w:szCs w:val="28"/>
        </w:rPr>
        <w:t>действования</w:t>
      </w:r>
      <w:proofErr w:type="spellEnd"/>
      <w:r w:rsidRPr="000F6AA3">
        <w:rPr>
          <w:bCs/>
          <w:sz w:val="28"/>
          <w:szCs w:val="28"/>
        </w:rPr>
        <w:t xml:space="preserve"> в процессе понимания. Процесс понимания текста как </w:t>
      </w:r>
      <w:proofErr w:type="spellStart"/>
      <w:r w:rsidRPr="000F6AA3">
        <w:rPr>
          <w:bCs/>
          <w:sz w:val="28"/>
          <w:szCs w:val="28"/>
        </w:rPr>
        <w:t>действование</w:t>
      </w:r>
      <w:proofErr w:type="spellEnd"/>
      <w:r w:rsidRPr="000F6AA3">
        <w:rPr>
          <w:bCs/>
          <w:sz w:val="28"/>
          <w:szCs w:val="28"/>
        </w:rPr>
        <w:t xml:space="preserve"> по схемам. Когнитивное понимание как процесс.</w:t>
      </w:r>
    </w:p>
    <w:p w:rsidR="000F6AA3" w:rsidRPr="000F6AA3" w:rsidRDefault="000F6AA3" w:rsidP="000F6AA3">
      <w:pPr>
        <w:pBdr>
          <w:top w:val="nil"/>
          <w:left w:val="nil"/>
          <w:bottom w:val="nil"/>
          <w:right w:val="nil"/>
          <w:between w:val="nil"/>
        </w:pBdr>
        <w:ind w:right="91"/>
        <w:jc w:val="both"/>
        <w:rPr>
          <w:bCs/>
          <w:sz w:val="28"/>
          <w:szCs w:val="28"/>
        </w:rPr>
      </w:pPr>
      <w:r w:rsidRPr="00B45427">
        <w:rPr>
          <w:b/>
          <w:bCs/>
          <w:sz w:val="28"/>
          <w:szCs w:val="28"/>
        </w:rPr>
        <w:t xml:space="preserve">Тема </w:t>
      </w:r>
      <w:r>
        <w:rPr>
          <w:b/>
          <w:bCs/>
          <w:sz w:val="28"/>
          <w:szCs w:val="28"/>
        </w:rPr>
        <w:t>4</w:t>
      </w:r>
      <w:r w:rsidRPr="00B45427">
        <w:rPr>
          <w:b/>
          <w:bCs/>
          <w:sz w:val="28"/>
          <w:szCs w:val="28"/>
        </w:rPr>
        <w:t xml:space="preserve">. </w:t>
      </w:r>
      <w:r w:rsidRPr="000F6AA3">
        <w:rPr>
          <w:b/>
          <w:color w:val="000000"/>
          <w:sz w:val="28"/>
          <w:szCs w:val="28"/>
        </w:rPr>
        <w:t>Введение</w:t>
      </w:r>
      <w:r>
        <w:rPr>
          <w:b/>
          <w:color w:val="000000"/>
          <w:sz w:val="28"/>
          <w:szCs w:val="28"/>
        </w:rPr>
        <w:t> </w:t>
      </w:r>
      <w:r w:rsidRPr="000F6AA3">
        <w:rPr>
          <w:b/>
          <w:color w:val="000000"/>
          <w:sz w:val="28"/>
          <w:szCs w:val="28"/>
        </w:rPr>
        <w:t>в</w:t>
      </w:r>
      <w:r>
        <w:rPr>
          <w:b/>
          <w:color w:val="000000"/>
          <w:sz w:val="28"/>
          <w:szCs w:val="28"/>
        </w:rPr>
        <w:t xml:space="preserve"> </w:t>
      </w:r>
      <w:r w:rsidRPr="000F6AA3">
        <w:rPr>
          <w:b/>
          <w:color w:val="000000"/>
          <w:sz w:val="28"/>
          <w:szCs w:val="28"/>
        </w:rPr>
        <w:t>герменевтику как науку: основные</w:t>
      </w:r>
      <w:r w:rsidRPr="000F6AA3">
        <w:rPr>
          <w:b/>
          <w:color w:val="000000"/>
          <w:sz w:val="28"/>
          <w:szCs w:val="28"/>
        </w:rPr>
        <w:tab/>
        <w:t>понятия.</w:t>
      </w:r>
      <w:r>
        <w:rPr>
          <w:b/>
          <w:color w:val="000000"/>
          <w:sz w:val="28"/>
          <w:szCs w:val="28"/>
        </w:rPr>
        <w:t xml:space="preserve"> </w:t>
      </w:r>
      <w:r w:rsidRPr="000F6AA3">
        <w:rPr>
          <w:b/>
          <w:color w:val="000000"/>
          <w:sz w:val="28"/>
          <w:szCs w:val="28"/>
        </w:rPr>
        <w:t>Теоретические основы исследования текста</w:t>
      </w:r>
      <w:r w:rsidRPr="000F6AA3">
        <w:rPr>
          <w:b/>
          <w:bCs/>
          <w:sz w:val="28"/>
          <w:szCs w:val="28"/>
        </w:rPr>
        <w:t>.</w:t>
      </w:r>
      <w:r>
        <w:rPr>
          <w:b/>
          <w:bCs/>
          <w:sz w:val="28"/>
          <w:szCs w:val="28"/>
        </w:rPr>
        <w:t xml:space="preserve"> </w:t>
      </w:r>
      <w:r w:rsidRPr="000F6AA3">
        <w:rPr>
          <w:bCs/>
          <w:sz w:val="28"/>
          <w:szCs w:val="28"/>
        </w:rPr>
        <w:t>Понятие о знаке. Объект и цель герменевтики. Категория понимания. Связь герменевтики с другими науками.</w:t>
      </w:r>
      <w:r>
        <w:rPr>
          <w:bCs/>
          <w:sz w:val="28"/>
          <w:szCs w:val="28"/>
        </w:rPr>
        <w:t xml:space="preserve"> </w:t>
      </w:r>
      <w:r w:rsidRPr="000F6AA3">
        <w:rPr>
          <w:bCs/>
          <w:sz w:val="28"/>
          <w:szCs w:val="28"/>
        </w:rPr>
        <w:t xml:space="preserve">Текст как один из объектов филологического исследования. </w:t>
      </w:r>
      <w:proofErr w:type="spellStart"/>
      <w:r w:rsidRPr="000F6AA3">
        <w:rPr>
          <w:bCs/>
          <w:sz w:val="28"/>
          <w:szCs w:val="28"/>
        </w:rPr>
        <w:t>Переживаемость</w:t>
      </w:r>
      <w:proofErr w:type="spellEnd"/>
      <w:r w:rsidRPr="000F6AA3">
        <w:rPr>
          <w:bCs/>
          <w:sz w:val="28"/>
          <w:szCs w:val="28"/>
        </w:rPr>
        <w:t xml:space="preserve"> </w:t>
      </w:r>
      <w:proofErr w:type="spellStart"/>
      <w:r w:rsidRPr="000F6AA3">
        <w:rPr>
          <w:bCs/>
          <w:sz w:val="28"/>
          <w:szCs w:val="28"/>
        </w:rPr>
        <w:t>смыслообразования</w:t>
      </w:r>
      <w:proofErr w:type="spellEnd"/>
      <w:r w:rsidRPr="000F6AA3">
        <w:rPr>
          <w:bCs/>
          <w:sz w:val="28"/>
          <w:szCs w:val="28"/>
        </w:rPr>
        <w:t xml:space="preserve">. </w:t>
      </w:r>
      <w:proofErr w:type="spellStart"/>
      <w:r w:rsidRPr="000F6AA3">
        <w:rPr>
          <w:bCs/>
          <w:sz w:val="28"/>
          <w:szCs w:val="28"/>
        </w:rPr>
        <w:t>Интенциональность</w:t>
      </w:r>
      <w:proofErr w:type="spellEnd"/>
      <w:r w:rsidRPr="000F6AA3">
        <w:rPr>
          <w:bCs/>
          <w:sz w:val="28"/>
          <w:szCs w:val="28"/>
        </w:rPr>
        <w:tab/>
        <w:t>и</w:t>
      </w:r>
      <w:r>
        <w:rPr>
          <w:bCs/>
          <w:sz w:val="28"/>
          <w:szCs w:val="28"/>
        </w:rPr>
        <w:t xml:space="preserve"> </w:t>
      </w:r>
      <w:proofErr w:type="spellStart"/>
      <w:r w:rsidRPr="000F6AA3">
        <w:rPr>
          <w:bCs/>
          <w:sz w:val="28"/>
          <w:szCs w:val="28"/>
        </w:rPr>
        <w:t>интенсиональность</w:t>
      </w:r>
      <w:proofErr w:type="spellEnd"/>
      <w:r w:rsidRPr="000F6AA3">
        <w:rPr>
          <w:bCs/>
          <w:sz w:val="28"/>
          <w:szCs w:val="28"/>
        </w:rPr>
        <w:t xml:space="preserve"> </w:t>
      </w:r>
      <w:proofErr w:type="spellStart"/>
      <w:r w:rsidRPr="000F6AA3">
        <w:rPr>
          <w:bCs/>
          <w:sz w:val="28"/>
          <w:szCs w:val="28"/>
        </w:rPr>
        <w:t>Интенциональность</w:t>
      </w:r>
      <w:proofErr w:type="spellEnd"/>
      <w:r w:rsidRPr="000F6AA3">
        <w:rPr>
          <w:bCs/>
          <w:sz w:val="28"/>
          <w:szCs w:val="28"/>
        </w:rPr>
        <w:t xml:space="preserve"> и </w:t>
      </w:r>
      <w:proofErr w:type="spellStart"/>
      <w:r w:rsidRPr="000F6AA3">
        <w:rPr>
          <w:bCs/>
          <w:sz w:val="28"/>
          <w:szCs w:val="28"/>
        </w:rPr>
        <w:t>интендирование</w:t>
      </w:r>
      <w:proofErr w:type="spellEnd"/>
      <w:r w:rsidRPr="000F6AA3">
        <w:rPr>
          <w:bCs/>
          <w:sz w:val="28"/>
          <w:szCs w:val="28"/>
        </w:rPr>
        <w:t xml:space="preserve"> текста. Герменевтические функции содержания в рамках пропозиции. Понимаемое содержание в форматах больше одного предложения.</w:t>
      </w:r>
      <w:r>
        <w:rPr>
          <w:bCs/>
          <w:sz w:val="28"/>
          <w:szCs w:val="28"/>
        </w:rPr>
        <w:t xml:space="preserve"> </w:t>
      </w:r>
      <w:proofErr w:type="spellStart"/>
      <w:r w:rsidRPr="000F6AA3">
        <w:rPr>
          <w:bCs/>
          <w:sz w:val="28"/>
          <w:szCs w:val="28"/>
        </w:rPr>
        <w:t>Распредмечивающее</w:t>
      </w:r>
      <w:proofErr w:type="spellEnd"/>
      <w:r w:rsidRPr="000F6AA3">
        <w:rPr>
          <w:bCs/>
          <w:sz w:val="28"/>
          <w:szCs w:val="28"/>
        </w:rPr>
        <w:t xml:space="preserve"> понимание как процесс. Общность и различие в схемах </w:t>
      </w:r>
      <w:proofErr w:type="spellStart"/>
      <w:r w:rsidRPr="000F6AA3">
        <w:rPr>
          <w:bCs/>
          <w:sz w:val="28"/>
          <w:szCs w:val="28"/>
        </w:rPr>
        <w:t>действования</w:t>
      </w:r>
      <w:proofErr w:type="spellEnd"/>
      <w:r w:rsidRPr="000F6AA3">
        <w:rPr>
          <w:bCs/>
          <w:sz w:val="28"/>
          <w:szCs w:val="28"/>
        </w:rPr>
        <w:t xml:space="preserve"> для когнитивного и </w:t>
      </w:r>
      <w:proofErr w:type="spellStart"/>
      <w:r w:rsidRPr="000F6AA3">
        <w:rPr>
          <w:bCs/>
          <w:sz w:val="28"/>
          <w:szCs w:val="28"/>
        </w:rPr>
        <w:t>распредмечивающего</w:t>
      </w:r>
      <w:proofErr w:type="spellEnd"/>
      <w:r w:rsidRPr="000F6AA3">
        <w:rPr>
          <w:bCs/>
          <w:sz w:val="28"/>
          <w:szCs w:val="28"/>
        </w:rPr>
        <w:t xml:space="preserve"> понимания. Текст как формально-семантическая конструкция. Смысловая структура текста. Филологическая методология: трансформационный, дистрибутивный</w:t>
      </w:r>
      <w:r w:rsidRPr="000F6AA3">
        <w:rPr>
          <w:bCs/>
          <w:sz w:val="28"/>
          <w:szCs w:val="28"/>
        </w:rPr>
        <w:tab/>
        <w:t>анализ,</w:t>
      </w:r>
      <w:r>
        <w:rPr>
          <w:bCs/>
          <w:sz w:val="28"/>
          <w:szCs w:val="28"/>
        </w:rPr>
        <w:t xml:space="preserve"> </w:t>
      </w:r>
      <w:proofErr w:type="spellStart"/>
      <w:r w:rsidRPr="000F6AA3">
        <w:rPr>
          <w:bCs/>
          <w:sz w:val="28"/>
          <w:szCs w:val="28"/>
        </w:rPr>
        <w:t>контекстологический</w:t>
      </w:r>
      <w:proofErr w:type="spellEnd"/>
      <w:r w:rsidRPr="000F6AA3">
        <w:rPr>
          <w:bCs/>
          <w:sz w:val="28"/>
          <w:szCs w:val="28"/>
        </w:rPr>
        <w:t>. Методология герменевтики.</w:t>
      </w:r>
    </w:p>
    <w:p w:rsidR="000F6AA3" w:rsidRDefault="000F6AA3" w:rsidP="000F6AA3">
      <w:pPr>
        <w:pBdr>
          <w:top w:val="nil"/>
          <w:left w:val="nil"/>
          <w:bottom w:val="nil"/>
          <w:right w:val="nil"/>
          <w:between w:val="nil"/>
        </w:pBdr>
        <w:ind w:right="91"/>
        <w:jc w:val="both"/>
        <w:rPr>
          <w:bCs/>
          <w:sz w:val="28"/>
          <w:szCs w:val="28"/>
        </w:rPr>
      </w:pPr>
      <w:r w:rsidRPr="00B45427">
        <w:rPr>
          <w:b/>
          <w:bCs/>
          <w:sz w:val="28"/>
          <w:szCs w:val="28"/>
        </w:rPr>
        <w:t xml:space="preserve">Тема </w:t>
      </w:r>
      <w:r>
        <w:rPr>
          <w:b/>
          <w:bCs/>
          <w:sz w:val="28"/>
          <w:szCs w:val="28"/>
        </w:rPr>
        <w:t>5</w:t>
      </w:r>
      <w:r w:rsidRPr="00B45427">
        <w:rPr>
          <w:b/>
          <w:bCs/>
          <w:sz w:val="28"/>
          <w:szCs w:val="28"/>
        </w:rPr>
        <w:t xml:space="preserve">. </w:t>
      </w:r>
      <w:r w:rsidRPr="000F6AA3">
        <w:rPr>
          <w:b/>
          <w:color w:val="000000"/>
          <w:sz w:val="28"/>
          <w:szCs w:val="28"/>
        </w:rPr>
        <w:t>История возникновения и развития</w:t>
      </w:r>
      <w:r>
        <w:rPr>
          <w:b/>
          <w:color w:val="000000"/>
          <w:sz w:val="28"/>
          <w:szCs w:val="28"/>
        </w:rPr>
        <w:t xml:space="preserve"> </w:t>
      </w:r>
      <w:r w:rsidRPr="000F6AA3">
        <w:rPr>
          <w:b/>
          <w:color w:val="000000"/>
          <w:sz w:val="28"/>
          <w:szCs w:val="28"/>
        </w:rPr>
        <w:t>герменевтики как науки</w:t>
      </w:r>
      <w:r w:rsidRPr="000F6AA3">
        <w:rPr>
          <w:b/>
          <w:bCs/>
          <w:sz w:val="28"/>
          <w:szCs w:val="28"/>
        </w:rPr>
        <w:t>.</w:t>
      </w:r>
      <w:r>
        <w:rPr>
          <w:b/>
          <w:bCs/>
          <w:sz w:val="28"/>
          <w:szCs w:val="28"/>
        </w:rPr>
        <w:t xml:space="preserve"> </w:t>
      </w:r>
      <w:r w:rsidRPr="000F6AA3">
        <w:rPr>
          <w:bCs/>
          <w:sz w:val="28"/>
          <w:szCs w:val="28"/>
        </w:rPr>
        <w:t>Зарождение герменевтики и начало ее оформления в Древней Греции. История возникновения и развития герменевтики как науки. Развитие герменевтики в</w:t>
      </w:r>
      <w:r>
        <w:rPr>
          <w:bCs/>
          <w:sz w:val="28"/>
          <w:szCs w:val="28"/>
        </w:rPr>
        <w:t xml:space="preserve"> </w:t>
      </w:r>
      <w:r w:rsidRPr="000F6AA3">
        <w:rPr>
          <w:bCs/>
          <w:sz w:val="28"/>
          <w:szCs w:val="28"/>
        </w:rPr>
        <w:t>Средние века. Экзегетика.</w:t>
      </w:r>
    </w:p>
    <w:p w:rsidR="0098376D" w:rsidRDefault="0098376D" w:rsidP="000F6AA3">
      <w:pPr>
        <w:pBdr>
          <w:top w:val="nil"/>
          <w:left w:val="nil"/>
          <w:bottom w:val="nil"/>
          <w:right w:val="nil"/>
          <w:between w:val="nil"/>
        </w:pBdr>
        <w:ind w:right="91"/>
        <w:jc w:val="both"/>
        <w:rPr>
          <w:bCs/>
          <w:sz w:val="28"/>
          <w:szCs w:val="28"/>
        </w:rPr>
      </w:pPr>
    </w:p>
    <w:p w:rsidR="0098376D" w:rsidRDefault="0098376D" w:rsidP="0098376D">
      <w:r>
        <w:rPr>
          <w:b/>
          <w:bCs/>
          <w:sz w:val="28"/>
          <w:szCs w:val="28"/>
        </w:rPr>
        <w:t xml:space="preserve">5.2. Учебно-тематические планы </w:t>
      </w:r>
    </w:p>
    <w:p w:rsidR="0098376D" w:rsidRDefault="0098376D" w:rsidP="000F6AA3">
      <w:pPr>
        <w:pBdr>
          <w:top w:val="nil"/>
          <w:left w:val="nil"/>
          <w:bottom w:val="nil"/>
          <w:right w:val="nil"/>
          <w:between w:val="nil"/>
        </w:pBdr>
        <w:ind w:right="91"/>
        <w:jc w:val="both"/>
        <w:rPr>
          <w:bCs/>
          <w:sz w:val="28"/>
          <w:szCs w:val="28"/>
        </w:rPr>
      </w:pPr>
    </w:p>
    <w:tbl>
      <w:tblPr>
        <w:tblStyle w:val="a6"/>
        <w:tblW w:w="0" w:type="auto"/>
        <w:tblLook w:val="04A0" w:firstRow="1" w:lastRow="0" w:firstColumn="1" w:lastColumn="0" w:noHBand="0" w:noVBand="1"/>
      </w:tblPr>
      <w:tblGrid>
        <w:gridCol w:w="1979"/>
        <w:gridCol w:w="2410"/>
        <w:gridCol w:w="4955"/>
      </w:tblGrid>
      <w:tr w:rsidR="0098376D" w:rsidRPr="00A86773" w:rsidTr="0098376D">
        <w:tc>
          <w:tcPr>
            <w:tcW w:w="1979" w:type="dxa"/>
            <w:tcBorders>
              <w:top w:val="single" w:sz="4" w:space="0" w:color="auto"/>
              <w:left w:val="single" w:sz="4" w:space="0" w:color="auto"/>
              <w:bottom w:val="single" w:sz="4" w:space="0" w:color="auto"/>
              <w:right w:val="single" w:sz="4" w:space="0" w:color="auto"/>
            </w:tcBorders>
            <w:hideMark/>
          </w:tcPr>
          <w:p w:rsidR="0098376D" w:rsidRPr="00A86773" w:rsidRDefault="0098376D">
            <w:pPr>
              <w:rPr>
                <w:b/>
                <w:bCs/>
                <w:sz w:val="24"/>
                <w:szCs w:val="24"/>
                <w:lang w:eastAsia="en-US"/>
              </w:rPr>
            </w:pPr>
            <w:r w:rsidRPr="00A86773">
              <w:rPr>
                <w:b/>
                <w:bCs/>
                <w:sz w:val="24"/>
                <w:szCs w:val="24"/>
                <w:lang w:eastAsia="en-US"/>
              </w:rPr>
              <w:t>Курс</w:t>
            </w:r>
          </w:p>
        </w:tc>
        <w:tc>
          <w:tcPr>
            <w:tcW w:w="2410" w:type="dxa"/>
            <w:tcBorders>
              <w:top w:val="single" w:sz="4" w:space="0" w:color="auto"/>
              <w:left w:val="single" w:sz="4" w:space="0" w:color="auto"/>
              <w:bottom w:val="single" w:sz="4" w:space="0" w:color="auto"/>
              <w:right w:val="single" w:sz="4" w:space="0" w:color="auto"/>
            </w:tcBorders>
            <w:hideMark/>
          </w:tcPr>
          <w:p w:rsidR="0098376D" w:rsidRPr="00A86773" w:rsidRDefault="0098376D">
            <w:pPr>
              <w:rPr>
                <w:b/>
                <w:bCs/>
                <w:sz w:val="24"/>
                <w:szCs w:val="24"/>
                <w:lang w:eastAsia="en-US"/>
              </w:rPr>
            </w:pPr>
            <w:r w:rsidRPr="00A86773">
              <w:rPr>
                <w:b/>
                <w:bCs/>
                <w:sz w:val="24"/>
                <w:szCs w:val="24"/>
                <w:lang w:eastAsia="en-US"/>
              </w:rPr>
              <w:t xml:space="preserve">Семестр </w:t>
            </w:r>
          </w:p>
        </w:tc>
        <w:tc>
          <w:tcPr>
            <w:tcW w:w="4955" w:type="dxa"/>
            <w:tcBorders>
              <w:top w:val="single" w:sz="4" w:space="0" w:color="auto"/>
              <w:left w:val="single" w:sz="4" w:space="0" w:color="auto"/>
              <w:bottom w:val="single" w:sz="4" w:space="0" w:color="auto"/>
              <w:right w:val="single" w:sz="4" w:space="0" w:color="auto"/>
            </w:tcBorders>
            <w:hideMark/>
          </w:tcPr>
          <w:p w:rsidR="0098376D" w:rsidRPr="00A86773" w:rsidRDefault="0098376D">
            <w:pPr>
              <w:rPr>
                <w:b/>
                <w:bCs/>
                <w:sz w:val="24"/>
                <w:szCs w:val="24"/>
                <w:lang w:eastAsia="en-US"/>
              </w:rPr>
            </w:pPr>
            <w:r w:rsidRPr="00A86773">
              <w:rPr>
                <w:b/>
                <w:bCs/>
                <w:sz w:val="24"/>
                <w:szCs w:val="24"/>
                <w:lang w:val="en-GB" w:eastAsia="en-US"/>
              </w:rPr>
              <w:t>Т</w:t>
            </w:r>
            <w:r w:rsidRPr="00A86773">
              <w:rPr>
                <w:b/>
                <w:bCs/>
                <w:sz w:val="24"/>
                <w:szCs w:val="24"/>
                <w:lang w:eastAsia="en-US"/>
              </w:rPr>
              <w:t>е</w:t>
            </w:r>
            <w:proofErr w:type="spellStart"/>
            <w:r w:rsidRPr="00A86773">
              <w:rPr>
                <w:b/>
                <w:bCs/>
                <w:sz w:val="24"/>
                <w:szCs w:val="24"/>
                <w:lang w:val="en-GB" w:eastAsia="en-US"/>
              </w:rPr>
              <w:t>мы</w:t>
            </w:r>
            <w:proofErr w:type="spellEnd"/>
          </w:p>
        </w:tc>
      </w:tr>
      <w:tr w:rsidR="0098376D" w:rsidRPr="00A86773" w:rsidTr="0098376D">
        <w:tc>
          <w:tcPr>
            <w:tcW w:w="1979" w:type="dxa"/>
            <w:vMerge w:val="restart"/>
            <w:tcBorders>
              <w:top w:val="single" w:sz="4" w:space="0" w:color="auto"/>
              <w:left w:val="single" w:sz="4" w:space="0" w:color="auto"/>
              <w:bottom w:val="single" w:sz="4" w:space="0" w:color="auto"/>
              <w:right w:val="single" w:sz="4" w:space="0" w:color="auto"/>
            </w:tcBorders>
            <w:hideMark/>
          </w:tcPr>
          <w:p w:rsidR="0098376D" w:rsidRPr="00A86773" w:rsidRDefault="0098376D">
            <w:pPr>
              <w:rPr>
                <w:sz w:val="24"/>
                <w:szCs w:val="24"/>
                <w:lang w:val="en-GB" w:eastAsia="en-US"/>
              </w:rPr>
            </w:pPr>
            <w:r w:rsidRPr="00A86773">
              <w:rPr>
                <w:sz w:val="24"/>
                <w:szCs w:val="24"/>
                <w:lang w:eastAsia="en-US"/>
              </w:rPr>
              <w:t>3</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8376D" w:rsidRPr="00A86773" w:rsidRDefault="0098376D">
            <w:pPr>
              <w:rPr>
                <w:sz w:val="24"/>
                <w:szCs w:val="24"/>
                <w:lang w:val="en-US" w:eastAsia="en-US"/>
              </w:rPr>
            </w:pPr>
            <w:r w:rsidRPr="00A86773">
              <w:rPr>
                <w:sz w:val="24"/>
                <w:szCs w:val="24"/>
                <w:lang w:val="en-US" w:eastAsia="en-US"/>
              </w:rPr>
              <w:t>V</w:t>
            </w:r>
          </w:p>
        </w:tc>
        <w:tc>
          <w:tcPr>
            <w:tcW w:w="4955" w:type="dxa"/>
            <w:tcBorders>
              <w:top w:val="single" w:sz="4" w:space="0" w:color="auto"/>
              <w:left w:val="single" w:sz="4" w:space="0" w:color="auto"/>
              <w:bottom w:val="single" w:sz="4" w:space="0" w:color="auto"/>
              <w:right w:val="single" w:sz="4" w:space="0" w:color="auto"/>
            </w:tcBorders>
            <w:hideMark/>
          </w:tcPr>
          <w:p w:rsidR="0098376D" w:rsidRPr="00A86773" w:rsidRDefault="004341B6" w:rsidP="0098376D">
            <w:pPr>
              <w:pStyle w:val="a5"/>
              <w:numPr>
                <w:ilvl w:val="0"/>
                <w:numId w:val="15"/>
              </w:numPr>
              <w:contextualSpacing/>
              <w:jc w:val="both"/>
              <w:rPr>
                <w:sz w:val="24"/>
                <w:szCs w:val="24"/>
                <w:lang w:eastAsia="en-US"/>
              </w:rPr>
            </w:pPr>
            <w:r w:rsidRPr="00A86773">
              <w:rPr>
                <w:sz w:val="24"/>
                <w:szCs w:val="24"/>
                <w:lang w:eastAsia="en-US"/>
              </w:rPr>
              <w:t>Введение. Теоретические вопросы изучения текста. Текст как объект филологического анализа</w:t>
            </w:r>
          </w:p>
        </w:tc>
      </w:tr>
      <w:tr w:rsidR="0098376D" w:rsidRPr="00A86773"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rsidR="0098376D" w:rsidRPr="00A86773"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76D" w:rsidRPr="00A86773"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rsidR="0098376D" w:rsidRPr="00A86773" w:rsidRDefault="006A2353" w:rsidP="0098376D">
            <w:pPr>
              <w:pStyle w:val="a5"/>
              <w:numPr>
                <w:ilvl w:val="0"/>
                <w:numId w:val="15"/>
              </w:numPr>
              <w:contextualSpacing/>
              <w:jc w:val="both"/>
              <w:rPr>
                <w:sz w:val="24"/>
                <w:szCs w:val="24"/>
                <w:lang w:eastAsia="en-US"/>
              </w:rPr>
            </w:pPr>
            <w:r w:rsidRPr="00A86773">
              <w:rPr>
                <w:sz w:val="24"/>
                <w:szCs w:val="24"/>
                <w:lang w:eastAsia="en-US"/>
              </w:rPr>
              <w:t>Семантическое пространство текста и его анализ</w:t>
            </w:r>
          </w:p>
        </w:tc>
      </w:tr>
      <w:tr w:rsidR="0098376D" w:rsidRPr="00A86773"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rsidR="0098376D" w:rsidRPr="00A86773"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76D" w:rsidRPr="00A86773"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rsidR="0098376D" w:rsidRPr="00A86773" w:rsidRDefault="006A2353" w:rsidP="0098376D">
            <w:pPr>
              <w:pStyle w:val="a5"/>
              <w:numPr>
                <w:ilvl w:val="0"/>
                <w:numId w:val="15"/>
              </w:numPr>
              <w:contextualSpacing/>
              <w:jc w:val="both"/>
              <w:rPr>
                <w:sz w:val="24"/>
                <w:szCs w:val="24"/>
                <w:lang w:eastAsia="en-US"/>
              </w:rPr>
            </w:pPr>
            <w:r w:rsidRPr="00A86773">
              <w:rPr>
                <w:sz w:val="24"/>
                <w:szCs w:val="24"/>
                <w:lang w:eastAsia="en-US"/>
              </w:rPr>
              <w:t>Структурная организация художественного</w:t>
            </w:r>
            <w:r w:rsidRPr="00A86773">
              <w:rPr>
                <w:sz w:val="24"/>
                <w:szCs w:val="24"/>
                <w:lang w:eastAsia="en-US"/>
              </w:rPr>
              <w:tab/>
              <w:t>текста. Коммуникативная организация художественного текста</w:t>
            </w:r>
          </w:p>
        </w:tc>
      </w:tr>
      <w:tr w:rsidR="0098376D" w:rsidRPr="00A86773"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rsidR="0098376D" w:rsidRPr="00A86773"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76D" w:rsidRPr="00A86773"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rsidR="0098376D" w:rsidRPr="00A86773" w:rsidRDefault="006A2353" w:rsidP="0098376D">
            <w:pPr>
              <w:pStyle w:val="a5"/>
              <w:numPr>
                <w:ilvl w:val="0"/>
                <w:numId w:val="15"/>
              </w:numPr>
              <w:contextualSpacing/>
              <w:jc w:val="both"/>
              <w:rPr>
                <w:sz w:val="24"/>
                <w:szCs w:val="24"/>
                <w:lang w:eastAsia="en-US"/>
              </w:rPr>
            </w:pPr>
            <w:r w:rsidRPr="00A86773">
              <w:rPr>
                <w:sz w:val="24"/>
                <w:szCs w:val="24"/>
                <w:lang w:eastAsia="en-US"/>
              </w:rPr>
              <w:t>Введение в герменевтику как науку: основные</w:t>
            </w:r>
            <w:r w:rsidRPr="00A86773">
              <w:rPr>
                <w:sz w:val="24"/>
                <w:szCs w:val="24"/>
                <w:lang w:eastAsia="en-US"/>
              </w:rPr>
              <w:tab/>
              <w:t>понятия. Теоретические основы исследования текста</w:t>
            </w:r>
          </w:p>
        </w:tc>
      </w:tr>
      <w:tr w:rsidR="00666EC4" w:rsidRPr="00A86773" w:rsidTr="00666EC4">
        <w:trPr>
          <w:trHeight w:val="7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6EC4" w:rsidRPr="00A86773" w:rsidRDefault="00666EC4">
            <w:pPr>
              <w:rPr>
                <w:sz w:val="24"/>
                <w:szCs w:val="24"/>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6EC4" w:rsidRPr="00A86773" w:rsidRDefault="00666EC4">
            <w:pPr>
              <w:rPr>
                <w:sz w:val="24"/>
                <w:szCs w:val="24"/>
                <w:lang w:val="en-GB" w:eastAsia="en-US"/>
              </w:rPr>
            </w:pPr>
          </w:p>
        </w:tc>
        <w:tc>
          <w:tcPr>
            <w:tcW w:w="4955" w:type="dxa"/>
            <w:tcBorders>
              <w:top w:val="single" w:sz="4" w:space="0" w:color="auto"/>
              <w:left w:val="single" w:sz="4" w:space="0" w:color="auto"/>
              <w:right w:val="single" w:sz="4" w:space="0" w:color="auto"/>
            </w:tcBorders>
            <w:hideMark/>
          </w:tcPr>
          <w:p w:rsidR="00666EC4" w:rsidRPr="00A86773" w:rsidRDefault="00666EC4" w:rsidP="00666EC4">
            <w:pPr>
              <w:pStyle w:val="a5"/>
              <w:numPr>
                <w:ilvl w:val="0"/>
                <w:numId w:val="15"/>
              </w:numPr>
              <w:contextualSpacing/>
              <w:jc w:val="both"/>
              <w:rPr>
                <w:sz w:val="24"/>
                <w:szCs w:val="24"/>
                <w:lang w:eastAsia="en-US"/>
              </w:rPr>
            </w:pPr>
            <w:r w:rsidRPr="00A86773">
              <w:rPr>
                <w:sz w:val="24"/>
                <w:szCs w:val="24"/>
                <w:lang w:eastAsia="en-US"/>
              </w:rPr>
              <w:t>История возникновения и развития герменевтики как науки</w:t>
            </w:r>
          </w:p>
        </w:tc>
      </w:tr>
    </w:tbl>
    <w:p w:rsidR="003F1BD4" w:rsidRDefault="003F1BD4" w:rsidP="00666EC4">
      <w:pPr>
        <w:pBdr>
          <w:top w:val="nil"/>
          <w:left w:val="nil"/>
          <w:bottom w:val="nil"/>
          <w:right w:val="nil"/>
          <w:between w:val="nil"/>
        </w:pBdr>
        <w:ind w:right="91"/>
        <w:jc w:val="both"/>
        <w:rPr>
          <w:bCs/>
          <w:sz w:val="28"/>
          <w:szCs w:val="28"/>
        </w:rPr>
      </w:pPr>
    </w:p>
    <w:p w:rsidR="003F1BD4" w:rsidRDefault="003F1BD4" w:rsidP="00666EC4">
      <w:pPr>
        <w:pBdr>
          <w:top w:val="nil"/>
          <w:left w:val="nil"/>
          <w:bottom w:val="nil"/>
          <w:right w:val="nil"/>
          <w:between w:val="nil"/>
        </w:pBdr>
        <w:ind w:right="91"/>
        <w:jc w:val="both"/>
        <w:rPr>
          <w:bCs/>
          <w:sz w:val="28"/>
          <w:szCs w:val="28"/>
        </w:rPr>
      </w:pPr>
    </w:p>
    <w:p w:rsidR="003F1BD4" w:rsidRDefault="003F1BD4" w:rsidP="00666EC4">
      <w:pPr>
        <w:pBdr>
          <w:top w:val="nil"/>
          <w:left w:val="nil"/>
          <w:bottom w:val="nil"/>
          <w:right w:val="nil"/>
          <w:between w:val="nil"/>
        </w:pBdr>
        <w:ind w:right="91"/>
        <w:jc w:val="both"/>
        <w:rPr>
          <w:bCs/>
          <w:sz w:val="28"/>
          <w:szCs w:val="28"/>
        </w:rPr>
      </w:pPr>
    </w:p>
    <w:p w:rsidR="003F1BD4" w:rsidRPr="00721C78" w:rsidRDefault="003F1BD4" w:rsidP="00666EC4">
      <w:pPr>
        <w:pBdr>
          <w:top w:val="nil"/>
          <w:left w:val="nil"/>
          <w:bottom w:val="nil"/>
          <w:right w:val="nil"/>
          <w:between w:val="nil"/>
        </w:pBdr>
        <w:ind w:right="91"/>
        <w:jc w:val="both"/>
        <w:rPr>
          <w:bCs/>
          <w:sz w:val="28"/>
          <w:szCs w:val="28"/>
        </w:rPr>
      </w:pP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78"/>
        <w:gridCol w:w="661"/>
        <w:gridCol w:w="983"/>
        <w:gridCol w:w="914"/>
        <w:gridCol w:w="1407"/>
        <w:gridCol w:w="1253"/>
        <w:gridCol w:w="1307"/>
      </w:tblGrid>
      <w:tr w:rsidR="00757E3C" w:rsidRPr="00A86773" w:rsidTr="00731697">
        <w:tc>
          <w:tcPr>
            <w:tcW w:w="589" w:type="pct"/>
            <w:vMerge w:val="restart"/>
            <w:tcBorders>
              <w:top w:val="single" w:sz="4" w:space="0" w:color="auto"/>
              <w:left w:val="single" w:sz="4" w:space="0" w:color="auto"/>
              <w:bottom w:val="single" w:sz="4" w:space="0" w:color="auto"/>
              <w:right w:val="single" w:sz="4" w:space="0" w:color="auto"/>
            </w:tcBorders>
            <w:hideMark/>
          </w:tcPr>
          <w:p w:rsidR="00A86773" w:rsidRPr="00A86773" w:rsidRDefault="00A86773" w:rsidP="003F1BD4">
            <w:pPr>
              <w:widowControl/>
              <w:tabs>
                <w:tab w:val="right" w:pos="851"/>
              </w:tabs>
              <w:jc w:val="both"/>
              <w:rPr>
                <w:sz w:val="24"/>
                <w:szCs w:val="24"/>
                <w:lang w:eastAsia="en-US"/>
              </w:rPr>
            </w:pPr>
            <w:r w:rsidRPr="00A86773">
              <w:rPr>
                <w:sz w:val="24"/>
                <w:szCs w:val="24"/>
                <w:lang w:eastAsia="en-US"/>
              </w:rPr>
              <w:t>№</w:t>
            </w:r>
          </w:p>
          <w:p w:rsidR="00A86773" w:rsidRPr="00A86773" w:rsidRDefault="00A86773" w:rsidP="003F1BD4">
            <w:pPr>
              <w:widowControl/>
              <w:tabs>
                <w:tab w:val="right" w:pos="851"/>
              </w:tabs>
              <w:jc w:val="both"/>
              <w:rPr>
                <w:sz w:val="24"/>
                <w:szCs w:val="24"/>
                <w:lang w:eastAsia="en-US"/>
              </w:rPr>
            </w:pPr>
            <w:proofErr w:type="spellStart"/>
            <w:r w:rsidRPr="00A86773">
              <w:rPr>
                <w:sz w:val="24"/>
                <w:szCs w:val="24"/>
                <w:lang w:eastAsia="en-US"/>
              </w:rPr>
              <w:t>Пп</w:t>
            </w:r>
            <w:proofErr w:type="spellEnd"/>
            <w:r w:rsidRPr="00A86773">
              <w:rPr>
                <w:sz w:val="24"/>
                <w:szCs w:val="24"/>
                <w:lang w:eastAsia="en-US"/>
              </w:rPr>
              <w:t>/п</w:t>
            </w:r>
          </w:p>
        </w:tc>
        <w:tc>
          <w:tcPr>
            <w:tcW w:w="1026" w:type="pct"/>
            <w:vMerge w:val="restart"/>
            <w:tcBorders>
              <w:top w:val="single" w:sz="4" w:space="0" w:color="auto"/>
              <w:left w:val="single" w:sz="4" w:space="0" w:color="auto"/>
              <w:bottom w:val="single" w:sz="4" w:space="0" w:color="auto"/>
              <w:right w:val="single" w:sz="4" w:space="0" w:color="auto"/>
            </w:tcBorders>
            <w:hideMark/>
          </w:tcPr>
          <w:p w:rsidR="00A86773" w:rsidRPr="00A86773" w:rsidRDefault="00A86773" w:rsidP="00A86773">
            <w:pPr>
              <w:widowControl/>
              <w:tabs>
                <w:tab w:val="right" w:pos="851"/>
              </w:tabs>
              <w:ind w:firstLine="709"/>
              <w:jc w:val="both"/>
              <w:rPr>
                <w:sz w:val="24"/>
                <w:szCs w:val="24"/>
                <w:lang w:eastAsia="en-US"/>
              </w:rPr>
            </w:pPr>
            <w:r w:rsidRPr="00A86773">
              <w:rPr>
                <w:b/>
                <w:sz w:val="24"/>
                <w:szCs w:val="24"/>
                <w:lang w:eastAsia="en-US"/>
              </w:rPr>
              <w:t>Наименование тем  (разделов) дисциплины</w:t>
            </w:r>
          </w:p>
        </w:tc>
        <w:tc>
          <w:tcPr>
            <w:tcW w:w="2707" w:type="pct"/>
            <w:gridSpan w:val="5"/>
            <w:tcBorders>
              <w:top w:val="single" w:sz="4" w:space="0" w:color="auto"/>
              <w:left w:val="single" w:sz="4" w:space="0" w:color="auto"/>
              <w:bottom w:val="single" w:sz="4" w:space="0" w:color="auto"/>
              <w:right w:val="single" w:sz="4" w:space="0" w:color="auto"/>
            </w:tcBorders>
            <w:hideMark/>
          </w:tcPr>
          <w:p w:rsidR="00A86773" w:rsidRPr="00A86773" w:rsidRDefault="00A86773" w:rsidP="00A86773">
            <w:pPr>
              <w:widowControl/>
              <w:tabs>
                <w:tab w:val="right" w:pos="851"/>
              </w:tabs>
              <w:ind w:firstLine="709"/>
              <w:jc w:val="both"/>
              <w:rPr>
                <w:b/>
                <w:sz w:val="24"/>
                <w:szCs w:val="24"/>
                <w:lang w:eastAsia="en-US"/>
              </w:rPr>
            </w:pPr>
            <w:r w:rsidRPr="00A86773">
              <w:rPr>
                <w:b/>
                <w:sz w:val="24"/>
                <w:szCs w:val="24"/>
                <w:lang w:eastAsia="en-US"/>
              </w:rPr>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rsidR="00A86773" w:rsidRPr="00A86773" w:rsidRDefault="00A86773" w:rsidP="00A86773">
            <w:pPr>
              <w:widowControl/>
              <w:tabs>
                <w:tab w:val="right" w:pos="851"/>
              </w:tabs>
              <w:jc w:val="both"/>
              <w:rPr>
                <w:b/>
                <w:sz w:val="24"/>
                <w:szCs w:val="24"/>
                <w:lang w:eastAsia="en-US"/>
              </w:rPr>
            </w:pPr>
            <w:r w:rsidRPr="00A86773">
              <w:rPr>
                <w:b/>
                <w:sz w:val="24"/>
                <w:szCs w:val="24"/>
                <w:lang w:eastAsia="en-US"/>
              </w:rPr>
              <w:t>Формы текущего контроля успеваемости</w:t>
            </w:r>
          </w:p>
        </w:tc>
      </w:tr>
      <w:tr w:rsidR="00757E3C" w:rsidRPr="00A86773" w:rsidTr="00731697">
        <w:tc>
          <w:tcPr>
            <w:tcW w:w="589" w:type="pct"/>
            <w:vMerge/>
            <w:tcBorders>
              <w:top w:val="single" w:sz="4" w:space="0" w:color="auto"/>
              <w:left w:val="single" w:sz="4" w:space="0" w:color="auto"/>
              <w:bottom w:val="single" w:sz="4" w:space="0" w:color="auto"/>
              <w:right w:val="single" w:sz="4" w:space="0" w:color="auto"/>
            </w:tcBorders>
            <w:vAlign w:val="center"/>
            <w:hideMark/>
          </w:tcPr>
          <w:p w:rsidR="00A86773" w:rsidRPr="00A86773" w:rsidRDefault="00A86773" w:rsidP="00A86773">
            <w:pPr>
              <w:widowControl/>
              <w:rPr>
                <w:sz w:val="24"/>
                <w:szCs w:val="24"/>
                <w:lang w:eastAsia="en-US"/>
              </w:rPr>
            </w:pPr>
          </w:p>
        </w:tc>
        <w:tc>
          <w:tcPr>
            <w:tcW w:w="1026" w:type="pct"/>
            <w:vMerge/>
            <w:tcBorders>
              <w:top w:val="single" w:sz="4" w:space="0" w:color="auto"/>
              <w:left w:val="single" w:sz="4" w:space="0" w:color="auto"/>
              <w:bottom w:val="single" w:sz="4" w:space="0" w:color="auto"/>
              <w:right w:val="single" w:sz="4" w:space="0" w:color="auto"/>
            </w:tcBorders>
            <w:vAlign w:val="center"/>
            <w:hideMark/>
          </w:tcPr>
          <w:p w:rsidR="00A86773" w:rsidRPr="00A86773" w:rsidRDefault="00A86773" w:rsidP="00A86773">
            <w:pPr>
              <w:widowControl/>
              <w:rPr>
                <w:sz w:val="24"/>
                <w:szCs w:val="24"/>
                <w:lang w:eastAsia="en-US"/>
              </w:rPr>
            </w:pPr>
          </w:p>
        </w:tc>
        <w:tc>
          <w:tcPr>
            <w:tcW w:w="343" w:type="pct"/>
            <w:vMerge w:val="restart"/>
            <w:tcBorders>
              <w:top w:val="single" w:sz="4" w:space="0" w:color="auto"/>
              <w:left w:val="single" w:sz="4" w:space="0" w:color="auto"/>
              <w:bottom w:val="single" w:sz="4" w:space="0" w:color="auto"/>
              <w:right w:val="single" w:sz="4" w:space="0" w:color="auto"/>
            </w:tcBorders>
            <w:hideMark/>
          </w:tcPr>
          <w:p w:rsidR="00A86773" w:rsidRPr="00A86773" w:rsidRDefault="00A86773" w:rsidP="00A86773">
            <w:pPr>
              <w:widowControl/>
              <w:tabs>
                <w:tab w:val="right" w:pos="851"/>
              </w:tabs>
              <w:jc w:val="both"/>
              <w:rPr>
                <w:b/>
                <w:sz w:val="24"/>
                <w:szCs w:val="24"/>
                <w:lang w:eastAsia="en-US"/>
              </w:rPr>
            </w:pPr>
            <w:r w:rsidRPr="00A86773">
              <w:rPr>
                <w:b/>
                <w:sz w:val="24"/>
                <w:szCs w:val="24"/>
                <w:lang w:eastAsia="en-US"/>
              </w:rPr>
              <w:t>Всего</w:t>
            </w:r>
          </w:p>
        </w:tc>
        <w:tc>
          <w:tcPr>
            <w:tcW w:w="1714" w:type="pct"/>
            <w:gridSpan w:val="3"/>
            <w:tcBorders>
              <w:top w:val="single" w:sz="4" w:space="0" w:color="auto"/>
              <w:left w:val="single" w:sz="4" w:space="0" w:color="auto"/>
              <w:bottom w:val="single" w:sz="4" w:space="0" w:color="auto"/>
              <w:right w:val="single" w:sz="4" w:space="0" w:color="auto"/>
            </w:tcBorders>
            <w:hideMark/>
          </w:tcPr>
          <w:p w:rsidR="00A86773" w:rsidRPr="00A86773" w:rsidRDefault="00FE7F7D" w:rsidP="00A86773">
            <w:pPr>
              <w:widowControl/>
              <w:tabs>
                <w:tab w:val="right" w:pos="851"/>
              </w:tabs>
              <w:ind w:firstLine="709"/>
              <w:jc w:val="both"/>
              <w:rPr>
                <w:b/>
                <w:sz w:val="24"/>
                <w:szCs w:val="24"/>
                <w:lang w:eastAsia="en-US"/>
              </w:rPr>
            </w:pPr>
            <w:r>
              <w:rPr>
                <w:b/>
                <w:sz w:val="24"/>
                <w:szCs w:val="24"/>
                <w:lang w:eastAsia="en-US"/>
              </w:rPr>
              <w:t xml:space="preserve">Контактная работа - </w:t>
            </w:r>
            <w:r w:rsidR="00A86773" w:rsidRPr="00A86773">
              <w:rPr>
                <w:b/>
                <w:sz w:val="24"/>
                <w:szCs w:val="24"/>
                <w:lang w:eastAsia="en-US"/>
              </w:rPr>
              <w:t>Аудиторная работа</w:t>
            </w:r>
          </w:p>
        </w:tc>
        <w:tc>
          <w:tcPr>
            <w:tcW w:w="650" w:type="pct"/>
            <w:tcBorders>
              <w:top w:val="single" w:sz="4" w:space="0" w:color="auto"/>
              <w:left w:val="single" w:sz="4" w:space="0" w:color="auto"/>
              <w:bottom w:val="single" w:sz="4" w:space="0" w:color="auto"/>
              <w:right w:val="single" w:sz="4" w:space="0" w:color="auto"/>
            </w:tcBorders>
            <w:hideMark/>
          </w:tcPr>
          <w:p w:rsidR="00A86773" w:rsidRPr="00A86773" w:rsidRDefault="00A86773" w:rsidP="00A86773">
            <w:pPr>
              <w:widowControl/>
              <w:tabs>
                <w:tab w:val="right" w:pos="851"/>
              </w:tabs>
              <w:jc w:val="both"/>
              <w:rPr>
                <w:sz w:val="24"/>
                <w:szCs w:val="24"/>
                <w:lang w:eastAsia="en-US"/>
              </w:rPr>
            </w:pPr>
            <w:r w:rsidRPr="00A86773">
              <w:rPr>
                <w:b/>
                <w:sz w:val="24"/>
                <w:szCs w:val="24"/>
                <w:lang w:eastAsia="en-US"/>
              </w:rPr>
              <w:t>Самостоятельная работа</w:t>
            </w: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A86773" w:rsidRPr="00A86773" w:rsidRDefault="00A86773" w:rsidP="00A86773">
            <w:pPr>
              <w:widowControl/>
              <w:rPr>
                <w:b/>
                <w:sz w:val="24"/>
                <w:szCs w:val="24"/>
                <w:lang w:eastAsia="en-US"/>
              </w:rPr>
            </w:pPr>
          </w:p>
        </w:tc>
      </w:tr>
      <w:tr w:rsidR="00757E3C" w:rsidRPr="00A86773" w:rsidTr="00731697">
        <w:tc>
          <w:tcPr>
            <w:tcW w:w="589" w:type="pct"/>
            <w:vMerge/>
            <w:tcBorders>
              <w:top w:val="single" w:sz="4" w:space="0" w:color="auto"/>
              <w:left w:val="single" w:sz="4" w:space="0" w:color="auto"/>
              <w:bottom w:val="single" w:sz="4" w:space="0" w:color="auto"/>
              <w:right w:val="single" w:sz="4" w:space="0" w:color="auto"/>
            </w:tcBorders>
            <w:vAlign w:val="center"/>
            <w:hideMark/>
          </w:tcPr>
          <w:p w:rsidR="00757E3C" w:rsidRPr="00A86773" w:rsidRDefault="00757E3C" w:rsidP="00A86773">
            <w:pPr>
              <w:widowControl/>
              <w:rPr>
                <w:sz w:val="24"/>
                <w:szCs w:val="24"/>
                <w:lang w:eastAsia="en-US"/>
              </w:rPr>
            </w:pPr>
          </w:p>
        </w:tc>
        <w:tc>
          <w:tcPr>
            <w:tcW w:w="1026" w:type="pct"/>
            <w:vMerge/>
            <w:tcBorders>
              <w:top w:val="single" w:sz="4" w:space="0" w:color="auto"/>
              <w:left w:val="single" w:sz="4" w:space="0" w:color="auto"/>
              <w:bottom w:val="single" w:sz="4" w:space="0" w:color="auto"/>
              <w:right w:val="single" w:sz="4" w:space="0" w:color="auto"/>
            </w:tcBorders>
            <w:vAlign w:val="center"/>
            <w:hideMark/>
          </w:tcPr>
          <w:p w:rsidR="00757E3C" w:rsidRPr="00A86773" w:rsidRDefault="00757E3C" w:rsidP="00A86773">
            <w:pPr>
              <w:widowControl/>
              <w:rPr>
                <w:sz w:val="24"/>
                <w:szCs w:val="24"/>
                <w:lang w:eastAsia="en-US"/>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rsidR="00757E3C" w:rsidRPr="00A86773" w:rsidRDefault="00757E3C" w:rsidP="00A86773">
            <w:pPr>
              <w:widowControl/>
              <w:rPr>
                <w:b/>
                <w:sz w:val="24"/>
                <w:szCs w:val="24"/>
                <w:lang w:eastAsia="en-US"/>
              </w:rPr>
            </w:pPr>
          </w:p>
        </w:tc>
        <w:tc>
          <w:tcPr>
            <w:tcW w:w="510" w:type="pct"/>
            <w:tcBorders>
              <w:top w:val="single" w:sz="4" w:space="0" w:color="auto"/>
              <w:left w:val="single" w:sz="4" w:space="0" w:color="auto"/>
              <w:bottom w:val="single" w:sz="4" w:space="0" w:color="auto"/>
              <w:right w:val="single" w:sz="4" w:space="0" w:color="auto"/>
            </w:tcBorders>
            <w:hideMark/>
          </w:tcPr>
          <w:p w:rsidR="00757E3C" w:rsidRPr="00A86773" w:rsidRDefault="00757E3C" w:rsidP="003F1BD4">
            <w:pPr>
              <w:widowControl/>
              <w:tabs>
                <w:tab w:val="right" w:pos="851"/>
              </w:tabs>
              <w:jc w:val="both"/>
              <w:rPr>
                <w:sz w:val="24"/>
                <w:szCs w:val="24"/>
                <w:lang w:eastAsia="en-US"/>
              </w:rPr>
            </w:pPr>
            <w:r w:rsidRPr="00A86773">
              <w:rPr>
                <w:sz w:val="24"/>
                <w:szCs w:val="24"/>
                <w:lang w:eastAsia="en-US"/>
              </w:rPr>
              <w:t>Обща</w:t>
            </w:r>
            <w:r>
              <w:rPr>
                <w:sz w:val="24"/>
                <w:szCs w:val="24"/>
                <w:lang w:eastAsia="en-US"/>
              </w:rPr>
              <w:t>я</w:t>
            </w:r>
            <w:r w:rsidRPr="00A86773">
              <w:rPr>
                <w:sz w:val="24"/>
                <w:szCs w:val="24"/>
                <w:lang w:eastAsia="en-US"/>
              </w:rPr>
              <w:t xml:space="preserve">, в </w:t>
            </w:r>
            <w:proofErr w:type="spellStart"/>
            <w:r w:rsidRPr="00A86773">
              <w:rPr>
                <w:sz w:val="24"/>
                <w:szCs w:val="24"/>
                <w:lang w:eastAsia="en-US"/>
              </w:rPr>
              <w:t>т.ч</w:t>
            </w:r>
            <w:proofErr w:type="spellEnd"/>
            <w:r w:rsidRPr="00A86773">
              <w:rPr>
                <w:sz w:val="24"/>
                <w:szCs w:val="24"/>
                <w:lang w:eastAsia="en-US"/>
              </w:rPr>
              <w:t>.:</w:t>
            </w:r>
          </w:p>
        </w:tc>
        <w:tc>
          <w:tcPr>
            <w:tcW w:w="474" w:type="pct"/>
            <w:tcBorders>
              <w:top w:val="single" w:sz="4" w:space="0" w:color="auto"/>
              <w:left w:val="single" w:sz="4" w:space="0" w:color="auto"/>
              <w:bottom w:val="single" w:sz="4" w:space="0" w:color="auto"/>
              <w:right w:val="single" w:sz="4" w:space="0" w:color="auto"/>
            </w:tcBorders>
            <w:hideMark/>
          </w:tcPr>
          <w:p w:rsidR="00757E3C" w:rsidRPr="00A86773" w:rsidRDefault="00757E3C" w:rsidP="003F1BD4">
            <w:pPr>
              <w:widowControl/>
              <w:tabs>
                <w:tab w:val="right" w:pos="851"/>
              </w:tabs>
              <w:jc w:val="both"/>
              <w:rPr>
                <w:sz w:val="24"/>
                <w:szCs w:val="24"/>
                <w:lang w:eastAsia="en-US"/>
              </w:rPr>
            </w:pPr>
            <w:r w:rsidRPr="00A86773">
              <w:rPr>
                <w:sz w:val="24"/>
                <w:szCs w:val="24"/>
                <w:lang w:eastAsia="en-US"/>
              </w:rPr>
              <w:t>Лекции</w:t>
            </w:r>
          </w:p>
        </w:tc>
        <w:tc>
          <w:tcPr>
            <w:tcW w:w="730" w:type="pct"/>
            <w:tcBorders>
              <w:top w:val="single" w:sz="4" w:space="0" w:color="auto"/>
              <w:left w:val="single" w:sz="4" w:space="0" w:color="auto"/>
              <w:bottom w:val="single" w:sz="4" w:space="0" w:color="auto"/>
              <w:right w:val="single" w:sz="4" w:space="0" w:color="auto"/>
            </w:tcBorders>
            <w:hideMark/>
          </w:tcPr>
          <w:p w:rsidR="00757E3C" w:rsidRPr="00FE7F7D" w:rsidRDefault="00757E3C" w:rsidP="00A86773">
            <w:pPr>
              <w:widowControl/>
              <w:tabs>
                <w:tab w:val="right" w:pos="851"/>
              </w:tabs>
              <w:jc w:val="both"/>
              <w:rPr>
                <w:strike/>
                <w:color w:val="FF0000"/>
                <w:sz w:val="24"/>
                <w:szCs w:val="24"/>
                <w:lang w:eastAsia="en-US"/>
              </w:rPr>
            </w:pPr>
            <w:r w:rsidRPr="00A86773">
              <w:rPr>
                <w:sz w:val="24"/>
                <w:szCs w:val="24"/>
                <w:lang w:eastAsia="en-US"/>
              </w:rPr>
              <w:t>Семинар</w:t>
            </w:r>
            <w:r>
              <w:rPr>
                <w:sz w:val="24"/>
                <w:szCs w:val="24"/>
                <w:lang w:eastAsia="en-US"/>
              </w:rPr>
              <w:t>ы</w:t>
            </w:r>
            <w:r w:rsidRPr="00A86773">
              <w:rPr>
                <w:sz w:val="24"/>
                <w:szCs w:val="24"/>
                <w:lang w:eastAsia="en-US"/>
              </w:rPr>
              <w:t>, практические   занятия</w:t>
            </w:r>
          </w:p>
        </w:tc>
        <w:tc>
          <w:tcPr>
            <w:tcW w:w="650" w:type="pct"/>
            <w:tcBorders>
              <w:top w:val="single" w:sz="4" w:space="0" w:color="auto"/>
              <w:left w:val="single" w:sz="4" w:space="0" w:color="auto"/>
              <w:bottom w:val="single" w:sz="4" w:space="0" w:color="auto"/>
              <w:right w:val="single" w:sz="4" w:space="0" w:color="auto"/>
            </w:tcBorders>
            <w:vAlign w:val="center"/>
            <w:hideMark/>
          </w:tcPr>
          <w:p w:rsidR="00757E3C" w:rsidRPr="00A86773" w:rsidRDefault="00757E3C" w:rsidP="00A86773">
            <w:pPr>
              <w:widowControl/>
              <w:rPr>
                <w:sz w:val="24"/>
                <w:szCs w:val="24"/>
                <w:lang w:eastAsia="en-US"/>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757E3C" w:rsidRPr="00A86773" w:rsidRDefault="00757E3C" w:rsidP="00A86773">
            <w:pPr>
              <w:widowControl/>
              <w:rPr>
                <w:b/>
                <w:sz w:val="24"/>
                <w:szCs w:val="24"/>
                <w:lang w:eastAsia="en-US"/>
              </w:rPr>
            </w:pP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hideMark/>
          </w:tcPr>
          <w:p w:rsidR="00757E3C" w:rsidRPr="00A86773" w:rsidRDefault="00731697" w:rsidP="00731697">
            <w:pPr>
              <w:widowControl/>
              <w:tabs>
                <w:tab w:val="right" w:pos="851"/>
              </w:tabs>
              <w:ind w:firstLine="709"/>
              <w:rPr>
                <w:sz w:val="21"/>
                <w:szCs w:val="21"/>
                <w:lang w:eastAsia="en-US"/>
              </w:rPr>
            </w:pPr>
            <w:r>
              <w:rPr>
                <w:sz w:val="21"/>
                <w:szCs w:val="21"/>
                <w:lang w:eastAsia="en-US"/>
              </w:rPr>
              <w:t>1</w:t>
            </w: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jc w:val="both"/>
              <w:rPr>
                <w:lang w:eastAsia="en-US"/>
              </w:rPr>
            </w:pPr>
            <w:r w:rsidRPr="00A86773">
              <w:rPr>
                <w:sz w:val="24"/>
                <w:szCs w:val="24"/>
                <w:lang w:eastAsia="en-US"/>
              </w:rPr>
              <w:t>Введение. Теоретические вопросы изучения текста. Текст как объект филологического анализа</w:t>
            </w:r>
          </w:p>
        </w:tc>
        <w:tc>
          <w:tcPr>
            <w:tcW w:w="343" w:type="pct"/>
            <w:tcBorders>
              <w:top w:val="single" w:sz="4" w:space="0" w:color="auto"/>
              <w:left w:val="single" w:sz="4" w:space="0" w:color="auto"/>
              <w:bottom w:val="single" w:sz="4" w:space="0" w:color="auto"/>
              <w:right w:val="single" w:sz="4" w:space="0" w:color="auto"/>
            </w:tcBorders>
            <w:vAlign w:val="bottom"/>
            <w:hideMark/>
          </w:tcPr>
          <w:p w:rsidR="00757E3C" w:rsidRPr="004D0045" w:rsidRDefault="00757E3C" w:rsidP="00A86773">
            <w:pPr>
              <w:widowControl/>
              <w:rPr>
                <w:color w:val="000000"/>
                <w:lang w:eastAsia="en-US"/>
              </w:rPr>
            </w:pPr>
            <w:r>
              <w:rPr>
                <w:color w:val="000000"/>
                <w:lang w:val="en-US" w:eastAsia="en-US"/>
              </w:rPr>
              <w:t>3</w:t>
            </w:r>
            <w:r>
              <w:rPr>
                <w:color w:val="000000"/>
                <w:lang w:eastAsia="en-US"/>
              </w:rPr>
              <w:t>0</w:t>
            </w:r>
          </w:p>
        </w:tc>
        <w:tc>
          <w:tcPr>
            <w:tcW w:w="51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lang w:eastAsia="en-US"/>
              </w:rPr>
            </w:pPr>
            <w:r>
              <w:rPr>
                <w:lang w:eastAsia="en-US"/>
              </w:rPr>
              <w:t>6</w:t>
            </w:r>
          </w:p>
        </w:tc>
        <w:tc>
          <w:tcPr>
            <w:tcW w:w="474"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sidRPr="00A86773">
              <w:rPr>
                <w:lang w:eastAsia="en-US"/>
              </w:rPr>
              <w:t>2</w:t>
            </w:r>
          </w:p>
        </w:tc>
        <w:tc>
          <w:tcPr>
            <w:tcW w:w="730" w:type="pct"/>
            <w:tcBorders>
              <w:top w:val="single" w:sz="4" w:space="0" w:color="auto"/>
              <w:left w:val="single" w:sz="4" w:space="0" w:color="auto"/>
              <w:bottom w:val="single" w:sz="4" w:space="0" w:color="auto"/>
              <w:right w:val="single" w:sz="4" w:space="0" w:color="auto"/>
            </w:tcBorders>
            <w:vAlign w:val="bottom"/>
            <w:hideMark/>
          </w:tcPr>
          <w:p w:rsidR="00757E3C" w:rsidRPr="00FE7F7D" w:rsidRDefault="00757E3C" w:rsidP="00A86773">
            <w:pPr>
              <w:widowControl/>
              <w:tabs>
                <w:tab w:val="right" w:pos="851"/>
              </w:tabs>
              <w:rPr>
                <w:strike/>
                <w:color w:val="FF0000"/>
                <w:lang w:eastAsia="en-US"/>
              </w:rPr>
            </w:pPr>
            <w:r>
              <w:rPr>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tabs>
                <w:tab w:val="right" w:pos="851"/>
              </w:tabs>
              <w:rPr>
                <w:color w:val="000000"/>
                <w:lang w:eastAsia="en-US"/>
              </w:rPr>
            </w:pPr>
            <w:r>
              <w:rPr>
                <w:color w:val="000000"/>
                <w:lang w:eastAsia="en-US"/>
              </w:rPr>
              <w:t>24</w:t>
            </w:r>
          </w:p>
        </w:tc>
        <w:tc>
          <w:tcPr>
            <w:tcW w:w="678" w:type="pct"/>
            <w:tcBorders>
              <w:top w:val="single" w:sz="4" w:space="0" w:color="auto"/>
              <w:left w:val="single" w:sz="4" w:space="0" w:color="auto"/>
              <w:bottom w:val="single" w:sz="4" w:space="0" w:color="auto"/>
              <w:right w:val="single" w:sz="4" w:space="0" w:color="auto"/>
            </w:tcBorders>
            <w:hideMark/>
          </w:tcPr>
          <w:p w:rsidR="00757E3C" w:rsidRDefault="00757E3C" w:rsidP="00A86773">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rsidR="00757E3C" w:rsidRPr="00A86773" w:rsidRDefault="00757E3C" w:rsidP="00A86773">
            <w:pPr>
              <w:widowControl/>
              <w:tabs>
                <w:tab w:val="right" w:pos="851"/>
              </w:tabs>
              <w:rPr>
                <w:sz w:val="18"/>
                <w:szCs w:val="18"/>
                <w:lang w:eastAsia="en-US"/>
              </w:rPr>
            </w:pPr>
            <w:r w:rsidRPr="00A86773">
              <w:rPr>
                <w:sz w:val="18"/>
                <w:szCs w:val="18"/>
                <w:lang w:eastAsia="en-US"/>
              </w:rPr>
              <w:t>Групповая презентация</w:t>
            </w: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hideMark/>
          </w:tcPr>
          <w:p w:rsidR="00757E3C" w:rsidRPr="00A86773" w:rsidRDefault="00731697" w:rsidP="00731697">
            <w:pPr>
              <w:widowControl/>
              <w:tabs>
                <w:tab w:val="right" w:pos="851"/>
              </w:tabs>
              <w:ind w:firstLine="709"/>
              <w:rPr>
                <w:sz w:val="21"/>
                <w:szCs w:val="21"/>
                <w:lang w:eastAsia="en-US"/>
              </w:rPr>
            </w:pPr>
            <w:r>
              <w:rPr>
                <w:sz w:val="21"/>
                <w:szCs w:val="21"/>
                <w:lang w:eastAsia="en-US"/>
              </w:rPr>
              <w:t>2</w:t>
            </w: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jc w:val="both"/>
              <w:rPr>
                <w:lang w:eastAsia="en-US"/>
              </w:rPr>
            </w:pPr>
            <w:r w:rsidRPr="00A86773">
              <w:rPr>
                <w:sz w:val="24"/>
                <w:szCs w:val="24"/>
                <w:lang w:eastAsia="en-US"/>
              </w:rPr>
              <w:t>Семантическое пространство текста и его анализ</w:t>
            </w:r>
          </w:p>
        </w:tc>
        <w:tc>
          <w:tcPr>
            <w:tcW w:w="343"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color w:val="000000"/>
                <w:lang w:eastAsia="en-US"/>
              </w:rPr>
            </w:pPr>
            <w:r>
              <w:rPr>
                <w:color w:val="000000"/>
                <w:lang w:eastAsia="en-US"/>
              </w:rPr>
              <w:t>35</w:t>
            </w:r>
          </w:p>
        </w:tc>
        <w:tc>
          <w:tcPr>
            <w:tcW w:w="51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lang w:eastAsia="en-US"/>
              </w:rPr>
            </w:pPr>
            <w:r>
              <w:rPr>
                <w:lang w:eastAsia="en-US"/>
              </w:rPr>
              <w:t>8</w:t>
            </w:r>
          </w:p>
        </w:tc>
        <w:tc>
          <w:tcPr>
            <w:tcW w:w="474"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sidRPr="00A86773">
              <w:rPr>
                <w:lang w:eastAsia="en-US"/>
              </w:rPr>
              <w:t>2</w:t>
            </w:r>
          </w:p>
        </w:tc>
        <w:tc>
          <w:tcPr>
            <w:tcW w:w="730" w:type="pct"/>
            <w:tcBorders>
              <w:top w:val="single" w:sz="4" w:space="0" w:color="auto"/>
              <w:left w:val="single" w:sz="4" w:space="0" w:color="auto"/>
              <w:bottom w:val="single" w:sz="4" w:space="0" w:color="auto"/>
              <w:right w:val="single" w:sz="4" w:space="0" w:color="auto"/>
            </w:tcBorders>
            <w:vAlign w:val="bottom"/>
            <w:hideMark/>
          </w:tcPr>
          <w:p w:rsidR="00757E3C" w:rsidRPr="00FE7F7D" w:rsidRDefault="00757E3C" w:rsidP="00A86773">
            <w:pPr>
              <w:widowControl/>
              <w:tabs>
                <w:tab w:val="right" w:pos="851"/>
              </w:tabs>
              <w:rPr>
                <w:strike/>
                <w:color w:val="FF0000"/>
                <w:lang w:eastAsia="en-US"/>
              </w:rPr>
            </w:pPr>
            <w:r>
              <w:rPr>
                <w:lang w:eastAsia="en-US"/>
              </w:rPr>
              <w:t>6</w:t>
            </w:r>
          </w:p>
        </w:tc>
        <w:tc>
          <w:tcPr>
            <w:tcW w:w="65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tabs>
                <w:tab w:val="right" w:pos="851"/>
              </w:tabs>
              <w:rPr>
                <w:color w:val="000000"/>
                <w:lang w:eastAsia="en-US"/>
              </w:rPr>
            </w:pPr>
            <w:r>
              <w:rPr>
                <w:color w:val="000000"/>
                <w:lang w:eastAsia="en-US"/>
              </w:rPr>
              <w:t>27</w:t>
            </w:r>
          </w:p>
        </w:tc>
        <w:tc>
          <w:tcPr>
            <w:tcW w:w="678" w:type="pct"/>
            <w:tcBorders>
              <w:top w:val="single" w:sz="4" w:space="0" w:color="auto"/>
              <w:left w:val="single" w:sz="4" w:space="0" w:color="auto"/>
              <w:bottom w:val="single" w:sz="4" w:space="0" w:color="auto"/>
              <w:right w:val="single" w:sz="4" w:space="0" w:color="auto"/>
            </w:tcBorders>
          </w:tcPr>
          <w:p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rsidR="00757E3C" w:rsidRPr="00A86773" w:rsidRDefault="00757E3C" w:rsidP="00A86773">
            <w:pPr>
              <w:widowControl/>
              <w:tabs>
                <w:tab w:val="right" w:pos="851"/>
              </w:tabs>
              <w:rPr>
                <w:sz w:val="18"/>
                <w:szCs w:val="18"/>
                <w:lang w:eastAsia="en-US"/>
              </w:rPr>
            </w:pPr>
            <w:r w:rsidRPr="00A86773">
              <w:rPr>
                <w:sz w:val="18"/>
                <w:szCs w:val="18"/>
                <w:lang w:eastAsia="en-US"/>
              </w:rPr>
              <w:t>Групповая презентация</w:t>
            </w:r>
          </w:p>
          <w:p w:rsidR="00757E3C" w:rsidRPr="00A86773" w:rsidRDefault="00757E3C" w:rsidP="00A86773">
            <w:pPr>
              <w:widowControl/>
              <w:tabs>
                <w:tab w:val="right" w:pos="851"/>
              </w:tabs>
              <w:rPr>
                <w:sz w:val="18"/>
                <w:szCs w:val="18"/>
                <w:lang w:eastAsia="en-US"/>
              </w:rPr>
            </w:pP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hideMark/>
          </w:tcPr>
          <w:p w:rsidR="00757E3C" w:rsidRPr="00A86773" w:rsidRDefault="00731697" w:rsidP="00731697">
            <w:pPr>
              <w:widowControl/>
              <w:tabs>
                <w:tab w:val="right" w:pos="851"/>
              </w:tabs>
              <w:ind w:firstLine="709"/>
              <w:rPr>
                <w:sz w:val="21"/>
                <w:szCs w:val="21"/>
                <w:lang w:eastAsia="en-US"/>
              </w:rPr>
            </w:pPr>
            <w:r>
              <w:rPr>
                <w:sz w:val="21"/>
                <w:szCs w:val="21"/>
                <w:lang w:eastAsia="en-US"/>
              </w:rPr>
              <w:t>3</w:t>
            </w: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rPr>
                <w:lang w:eastAsia="en-US"/>
              </w:rPr>
            </w:pPr>
            <w:r w:rsidRPr="00A86773">
              <w:rPr>
                <w:lang w:eastAsia="en-US"/>
              </w:rPr>
              <w:tab/>
            </w:r>
            <w:r w:rsidRPr="00A86773">
              <w:rPr>
                <w:sz w:val="24"/>
                <w:szCs w:val="24"/>
                <w:lang w:eastAsia="en-US"/>
              </w:rPr>
              <w:t>Структурная организация художественного</w:t>
            </w:r>
            <w:r w:rsidRPr="00A86773">
              <w:rPr>
                <w:sz w:val="24"/>
                <w:szCs w:val="24"/>
                <w:lang w:eastAsia="en-US"/>
              </w:rPr>
              <w:tab/>
              <w:t>текста. Коммуникативная организация художественного текста</w:t>
            </w:r>
          </w:p>
        </w:tc>
        <w:tc>
          <w:tcPr>
            <w:tcW w:w="343"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color w:val="000000"/>
                <w:lang w:eastAsia="en-US"/>
              </w:rPr>
            </w:pPr>
            <w:r>
              <w:rPr>
                <w:color w:val="000000"/>
                <w:lang w:eastAsia="en-US"/>
              </w:rPr>
              <w:t>38</w:t>
            </w:r>
          </w:p>
        </w:tc>
        <w:tc>
          <w:tcPr>
            <w:tcW w:w="51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lang w:eastAsia="en-US"/>
              </w:rPr>
            </w:pPr>
            <w:r>
              <w:rPr>
                <w:lang w:eastAsia="en-US"/>
              </w:rPr>
              <w:t>12</w:t>
            </w:r>
          </w:p>
        </w:tc>
        <w:tc>
          <w:tcPr>
            <w:tcW w:w="474"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Pr>
                <w:lang w:eastAsia="en-US"/>
              </w:rPr>
              <w:t>4</w:t>
            </w:r>
          </w:p>
        </w:tc>
        <w:tc>
          <w:tcPr>
            <w:tcW w:w="730" w:type="pct"/>
            <w:tcBorders>
              <w:top w:val="single" w:sz="4" w:space="0" w:color="auto"/>
              <w:left w:val="single" w:sz="4" w:space="0" w:color="auto"/>
              <w:bottom w:val="single" w:sz="4" w:space="0" w:color="auto"/>
              <w:right w:val="single" w:sz="4" w:space="0" w:color="auto"/>
            </w:tcBorders>
            <w:vAlign w:val="bottom"/>
            <w:hideMark/>
          </w:tcPr>
          <w:p w:rsidR="00757E3C" w:rsidRPr="00FE7F7D" w:rsidRDefault="00757E3C" w:rsidP="00A86773">
            <w:pPr>
              <w:widowControl/>
              <w:tabs>
                <w:tab w:val="right" w:pos="851"/>
              </w:tabs>
              <w:rPr>
                <w:strike/>
                <w:color w:val="FF0000"/>
                <w:lang w:eastAsia="en-US"/>
              </w:rPr>
            </w:pPr>
            <w:r>
              <w:rPr>
                <w:lang w:eastAsia="en-US"/>
              </w:rPr>
              <w:t>8</w:t>
            </w:r>
          </w:p>
        </w:tc>
        <w:tc>
          <w:tcPr>
            <w:tcW w:w="65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tabs>
                <w:tab w:val="right" w:pos="851"/>
              </w:tabs>
              <w:rPr>
                <w:color w:val="000000"/>
                <w:lang w:eastAsia="en-US"/>
              </w:rPr>
            </w:pPr>
            <w:r>
              <w:rPr>
                <w:color w:val="000000"/>
                <w:lang w:eastAsia="en-US"/>
              </w:rPr>
              <w:t>26</w:t>
            </w:r>
          </w:p>
        </w:tc>
        <w:tc>
          <w:tcPr>
            <w:tcW w:w="678" w:type="pct"/>
            <w:tcBorders>
              <w:top w:val="single" w:sz="4" w:space="0" w:color="auto"/>
              <w:left w:val="single" w:sz="4" w:space="0" w:color="auto"/>
              <w:bottom w:val="single" w:sz="4" w:space="0" w:color="auto"/>
              <w:right w:val="single" w:sz="4" w:space="0" w:color="auto"/>
            </w:tcBorders>
            <w:hideMark/>
          </w:tcPr>
          <w:p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rsidR="00757E3C" w:rsidRPr="00A86773" w:rsidRDefault="00757E3C" w:rsidP="00A86773">
            <w:pPr>
              <w:widowControl/>
              <w:tabs>
                <w:tab w:val="right" w:pos="851"/>
              </w:tabs>
              <w:rPr>
                <w:sz w:val="18"/>
                <w:szCs w:val="18"/>
                <w:lang w:val="en-GB" w:eastAsia="en-US"/>
              </w:rPr>
            </w:pPr>
            <w:r w:rsidRPr="00A86773">
              <w:rPr>
                <w:sz w:val="18"/>
                <w:szCs w:val="18"/>
                <w:lang w:eastAsia="en-US"/>
              </w:rPr>
              <w:t>Групповая презентация</w:t>
            </w: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hideMark/>
          </w:tcPr>
          <w:p w:rsidR="00757E3C" w:rsidRPr="00A86773" w:rsidRDefault="00731697" w:rsidP="00731697">
            <w:pPr>
              <w:widowControl/>
              <w:tabs>
                <w:tab w:val="right" w:pos="851"/>
              </w:tabs>
              <w:ind w:firstLine="709"/>
              <w:rPr>
                <w:sz w:val="21"/>
                <w:szCs w:val="21"/>
                <w:lang w:eastAsia="en-US"/>
              </w:rPr>
            </w:pPr>
            <w:r>
              <w:rPr>
                <w:sz w:val="21"/>
                <w:szCs w:val="21"/>
                <w:lang w:eastAsia="en-US"/>
              </w:rPr>
              <w:t>4</w:t>
            </w: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rPr>
                <w:lang w:eastAsia="en-US"/>
              </w:rPr>
            </w:pPr>
            <w:r w:rsidRPr="00A86773">
              <w:rPr>
                <w:sz w:val="24"/>
                <w:szCs w:val="24"/>
                <w:lang w:eastAsia="en-US"/>
              </w:rPr>
              <w:t>Введение в герменевтику как науку: основные</w:t>
            </w:r>
            <w:r w:rsidRPr="00A86773">
              <w:rPr>
                <w:sz w:val="24"/>
                <w:szCs w:val="24"/>
                <w:lang w:eastAsia="en-US"/>
              </w:rPr>
              <w:tab/>
              <w:t>понятия. Теоретические основы исследования текста</w:t>
            </w:r>
          </w:p>
        </w:tc>
        <w:tc>
          <w:tcPr>
            <w:tcW w:w="343"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color w:val="000000"/>
                <w:lang w:eastAsia="en-US"/>
              </w:rPr>
            </w:pPr>
            <w:r>
              <w:rPr>
                <w:color w:val="000000"/>
                <w:lang w:eastAsia="en-US"/>
              </w:rPr>
              <w:t>35</w:t>
            </w:r>
          </w:p>
        </w:tc>
        <w:tc>
          <w:tcPr>
            <w:tcW w:w="51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lang w:eastAsia="en-US"/>
              </w:rPr>
            </w:pPr>
            <w:r>
              <w:rPr>
                <w:lang w:eastAsia="en-US"/>
              </w:rPr>
              <w:t>10</w:t>
            </w:r>
          </w:p>
        </w:tc>
        <w:tc>
          <w:tcPr>
            <w:tcW w:w="474"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Pr>
                <w:lang w:eastAsia="en-US"/>
              </w:rPr>
              <w:t>4</w:t>
            </w:r>
          </w:p>
        </w:tc>
        <w:tc>
          <w:tcPr>
            <w:tcW w:w="730" w:type="pct"/>
            <w:tcBorders>
              <w:top w:val="single" w:sz="4" w:space="0" w:color="auto"/>
              <w:left w:val="single" w:sz="4" w:space="0" w:color="auto"/>
              <w:bottom w:val="single" w:sz="4" w:space="0" w:color="auto"/>
              <w:right w:val="single" w:sz="4" w:space="0" w:color="auto"/>
            </w:tcBorders>
            <w:vAlign w:val="bottom"/>
            <w:hideMark/>
          </w:tcPr>
          <w:p w:rsidR="00757E3C" w:rsidRPr="00FE7F7D" w:rsidRDefault="00757E3C" w:rsidP="00A86773">
            <w:pPr>
              <w:widowControl/>
              <w:tabs>
                <w:tab w:val="right" w:pos="851"/>
              </w:tabs>
              <w:rPr>
                <w:strike/>
                <w:color w:val="FF0000"/>
                <w:lang w:eastAsia="en-US"/>
              </w:rPr>
            </w:pPr>
            <w:r>
              <w:rPr>
                <w:lang w:eastAsia="en-US"/>
              </w:rPr>
              <w:t>6</w:t>
            </w:r>
          </w:p>
        </w:tc>
        <w:tc>
          <w:tcPr>
            <w:tcW w:w="65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tabs>
                <w:tab w:val="right" w:pos="851"/>
              </w:tabs>
              <w:rPr>
                <w:color w:val="000000"/>
                <w:lang w:eastAsia="en-US"/>
              </w:rPr>
            </w:pPr>
            <w:r>
              <w:rPr>
                <w:color w:val="000000"/>
                <w:lang w:eastAsia="en-US"/>
              </w:rPr>
              <w:t>25</w:t>
            </w:r>
          </w:p>
        </w:tc>
        <w:tc>
          <w:tcPr>
            <w:tcW w:w="678" w:type="pct"/>
            <w:tcBorders>
              <w:top w:val="single" w:sz="4" w:space="0" w:color="auto"/>
              <w:left w:val="single" w:sz="4" w:space="0" w:color="auto"/>
              <w:bottom w:val="single" w:sz="4" w:space="0" w:color="auto"/>
              <w:right w:val="single" w:sz="4" w:space="0" w:color="auto"/>
            </w:tcBorders>
            <w:hideMark/>
          </w:tcPr>
          <w:p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rsidR="00757E3C" w:rsidRPr="00A86773" w:rsidRDefault="00757E3C" w:rsidP="00A86773">
            <w:pPr>
              <w:widowControl/>
              <w:tabs>
                <w:tab w:val="right" w:pos="851"/>
              </w:tabs>
              <w:rPr>
                <w:sz w:val="18"/>
                <w:szCs w:val="18"/>
                <w:lang w:eastAsia="en-US"/>
              </w:rPr>
            </w:pPr>
            <w:r w:rsidRPr="00A86773">
              <w:rPr>
                <w:sz w:val="18"/>
                <w:szCs w:val="18"/>
                <w:lang w:eastAsia="en-US"/>
              </w:rPr>
              <w:t>Групповая презентация</w:t>
            </w: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hideMark/>
          </w:tcPr>
          <w:p w:rsidR="00757E3C" w:rsidRPr="00A86773" w:rsidRDefault="00731697" w:rsidP="00731697">
            <w:pPr>
              <w:widowControl/>
              <w:tabs>
                <w:tab w:val="right" w:pos="851"/>
              </w:tabs>
              <w:ind w:firstLine="709"/>
              <w:rPr>
                <w:sz w:val="21"/>
                <w:szCs w:val="21"/>
                <w:lang w:eastAsia="en-US"/>
              </w:rPr>
            </w:pPr>
            <w:r>
              <w:rPr>
                <w:sz w:val="21"/>
                <w:szCs w:val="21"/>
                <w:lang w:eastAsia="en-US"/>
              </w:rPr>
              <w:t>4</w:t>
            </w: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rPr>
                <w:lang w:eastAsia="en-US"/>
              </w:rPr>
            </w:pPr>
            <w:r w:rsidRPr="00A86773">
              <w:rPr>
                <w:lang w:eastAsia="en-US"/>
              </w:rPr>
              <w:tab/>
            </w:r>
            <w:r w:rsidRPr="00A86773">
              <w:rPr>
                <w:sz w:val="24"/>
                <w:szCs w:val="24"/>
                <w:lang w:eastAsia="en-US"/>
              </w:rPr>
              <w:t>История возникновения и развития герменевтики как науки</w:t>
            </w:r>
          </w:p>
        </w:tc>
        <w:tc>
          <w:tcPr>
            <w:tcW w:w="343"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color w:val="000000"/>
                <w:lang w:eastAsia="en-US"/>
              </w:rPr>
            </w:pPr>
            <w:r>
              <w:rPr>
                <w:color w:val="000000"/>
                <w:lang w:eastAsia="en-US"/>
              </w:rPr>
              <w:t>42</w:t>
            </w:r>
          </w:p>
        </w:tc>
        <w:tc>
          <w:tcPr>
            <w:tcW w:w="51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rPr>
                <w:lang w:eastAsia="en-US"/>
              </w:rPr>
            </w:pPr>
            <w:r>
              <w:rPr>
                <w:lang w:eastAsia="en-US"/>
              </w:rPr>
              <w:t>14</w:t>
            </w:r>
          </w:p>
        </w:tc>
        <w:tc>
          <w:tcPr>
            <w:tcW w:w="474"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Pr>
                <w:lang w:eastAsia="en-US"/>
              </w:rPr>
              <w:t>4</w:t>
            </w:r>
          </w:p>
        </w:tc>
        <w:tc>
          <w:tcPr>
            <w:tcW w:w="730" w:type="pct"/>
            <w:tcBorders>
              <w:top w:val="single" w:sz="4" w:space="0" w:color="auto"/>
              <w:left w:val="single" w:sz="4" w:space="0" w:color="auto"/>
              <w:bottom w:val="single" w:sz="4" w:space="0" w:color="auto"/>
              <w:right w:val="single" w:sz="4" w:space="0" w:color="auto"/>
            </w:tcBorders>
            <w:vAlign w:val="bottom"/>
            <w:hideMark/>
          </w:tcPr>
          <w:p w:rsidR="00757E3C" w:rsidRPr="00FE7F7D" w:rsidRDefault="00757E3C" w:rsidP="00A86773">
            <w:pPr>
              <w:widowControl/>
              <w:tabs>
                <w:tab w:val="right" w:pos="851"/>
              </w:tabs>
              <w:rPr>
                <w:strike/>
                <w:color w:val="FF0000"/>
                <w:lang w:eastAsia="en-US"/>
              </w:rPr>
            </w:pPr>
            <w:r>
              <w:rPr>
                <w:lang w:eastAsia="en-US"/>
              </w:rPr>
              <w:t>10</w:t>
            </w:r>
          </w:p>
        </w:tc>
        <w:tc>
          <w:tcPr>
            <w:tcW w:w="65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tabs>
                <w:tab w:val="right" w:pos="851"/>
              </w:tabs>
              <w:rPr>
                <w:color w:val="000000"/>
                <w:lang w:eastAsia="en-US"/>
              </w:rPr>
            </w:pPr>
            <w:r w:rsidRPr="00A86773">
              <w:rPr>
                <w:color w:val="000000"/>
                <w:lang w:eastAsia="en-US"/>
              </w:rPr>
              <w:t>2</w:t>
            </w:r>
            <w:r>
              <w:rPr>
                <w:color w:val="000000"/>
                <w:lang w:eastAsia="en-US"/>
              </w:rPr>
              <w:t>8</w:t>
            </w:r>
          </w:p>
        </w:tc>
        <w:tc>
          <w:tcPr>
            <w:tcW w:w="678" w:type="pct"/>
            <w:tcBorders>
              <w:top w:val="single" w:sz="4" w:space="0" w:color="auto"/>
              <w:left w:val="single" w:sz="4" w:space="0" w:color="auto"/>
              <w:bottom w:val="single" w:sz="4" w:space="0" w:color="auto"/>
              <w:right w:val="single" w:sz="4" w:space="0" w:color="auto"/>
            </w:tcBorders>
            <w:hideMark/>
          </w:tcPr>
          <w:p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rsidR="00757E3C" w:rsidRDefault="00757E3C" w:rsidP="00A86773">
            <w:pPr>
              <w:widowControl/>
              <w:tabs>
                <w:tab w:val="right" w:pos="851"/>
              </w:tabs>
              <w:rPr>
                <w:sz w:val="18"/>
                <w:szCs w:val="18"/>
                <w:lang w:eastAsia="en-US"/>
              </w:rPr>
            </w:pPr>
            <w:r w:rsidRPr="00A86773">
              <w:rPr>
                <w:sz w:val="18"/>
                <w:szCs w:val="18"/>
                <w:lang w:eastAsia="en-US"/>
              </w:rPr>
              <w:t>Групповая презентация</w:t>
            </w:r>
          </w:p>
          <w:p w:rsidR="00731697" w:rsidRPr="00A86773" w:rsidRDefault="00731697" w:rsidP="00A86773">
            <w:pPr>
              <w:widowControl/>
              <w:tabs>
                <w:tab w:val="right" w:pos="851"/>
              </w:tabs>
              <w:rPr>
                <w:sz w:val="18"/>
                <w:szCs w:val="18"/>
                <w:lang w:eastAsia="en-US"/>
              </w:rPr>
            </w:pPr>
            <w:r>
              <w:rPr>
                <w:sz w:val="18"/>
                <w:szCs w:val="18"/>
                <w:lang w:eastAsia="en-US"/>
              </w:rPr>
              <w:t>Подготовка к ДТЗ</w:t>
            </w: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tcPr>
          <w:p w:rsidR="00757E3C" w:rsidRPr="00A86773" w:rsidRDefault="00757E3C" w:rsidP="00A86773">
            <w:pPr>
              <w:widowControl/>
              <w:tabs>
                <w:tab w:val="right" w:pos="851"/>
              </w:tabs>
              <w:ind w:firstLine="709"/>
              <w:jc w:val="both"/>
              <w:rPr>
                <w:sz w:val="24"/>
                <w:szCs w:val="24"/>
                <w:lang w:eastAsia="en-US"/>
              </w:rPr>
            </w:pP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rPr>
                <w:sz w:val="24"/>
                <w:szCs w:val="24"/>
                <w:lang w:eastAsia="en-US"/>
              </w:rPr>
            </w:pPr>
            <w:r w:rsidRPr="00A86773">
              <w:rPr>
                <w:sz w:val="24"/>
                <w:szCs w:val="24"/>
                <w:lang w:eastAsia="en-US"/>
              </w:rPr>
              <w:t xml:space="preserve">В целом по дисциплине </w:t>
            </w:r>
          </w:p>
        </w:tc>
        <w:tc>
          <w:tcPr>
            <w:tcW w:w="343"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9D25C5">
            <w:pPr>
              <w:widowControl/>
              <w:tabs>
                <w:tab w:val="right" w:pos="851"/>
              </w:tabs>
              <w:rPr>
                <w:color w:val="000000"/>
                <w:lang w:eastAsia="en-US"/>
              </w:rPr>
            </w:pPr>
            <w:r w:rsidRPr="009D25C5">
              <w:rPr>
                <w:color w:val="000000"/>
                <w:lang w:eastAsia="en-US"/>
              </w:rPr>
              <w:t>180</w:t>
            </w:r>
          </w:p>
        </w:tc>
        <w:tc>
          <w:tcPr>
            <w:tcW w:w="51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Pr>
                <w:lang w:eastAsia="en-US"/>
              </w:rPr>
              <w:t>50</w:t>
            </w:r>
          </w:p>
        </w:tc>
        <w:tc>
          <w:tcPr>
            <w:tcW w:w="474"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757E3C">
            <w:pPr>
              <w:widowControl/>
              <w:tabs>
                <w:tab w:val="right" w:pos="851"/>
              </w:tabs>
              <w:rPr>
                <w:lang w:eastAsia="en-US"/>
              </w:rPr>
            </w:pPr>
            <w:r w:rsidRPr="00A86773">
              <w:rPr>
                <w:lang w:eastAsia="en-US"/>
              </w:rPr>
              <w:t>1</w:t>
            </w:r>
            <w:r>
              <w:rPr>
                <w:lang w:eastAsia="en-US"/>
              </w:rPr>
              <w:t>6</w:t>
            </w:r>
          </w:p>
        </w:tc>
        <w:tc>
          <w:tcPr>
            <w:tcW w:w="730" w:type="pct"/>
            <w:tcBorders>
              <w:top w:val="single" w:sz="4" w:space="0" w:color="auto"/>
              <w:left w:val="single" w:sz="4" w:space="0" w:color="auto"/>
              <w:bottom w:val="single" w:sz="4" w:space="0" w:color="auto"/>
              <w:right w:val="single" w:sz="4" w:space="0" w:color="auto"/>
            </w:tcBorders>
            <w:vAlign w:val="bottom"/>
            <w:hideMark/>
          </w:tcPr>
          <w:p w:rsidR="00757E3C" w:rsidRPr="00FE7F7D" w:rsidRDefault="00757E3C" w:rsidP="00A86773">
            <w:pPr>
              <w:widowControl/>
              <w:tabs>
                <w:tab w:val="right" w:pos="851"/>
              </w:tabs>
              <w:rPr>
                <w:strike/>
                <w:color w:val="FF0000"/>
                <w:lang w:eastAsia="en-US"/>
              </w:rPr>
            </w:pPr>
            <w:r>
              <w:rPr>
                <w:lang w:eastAsia="en-US"/>
              </w:rPr>
              <w:t>3</w:t>
            </w:r>
            <w:r w:rsidRPr="00A86773">
              <w:rPr>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hideMark/>
          </w:tcPr>
          <w:p w:rsidR="00757E3C" w:rsidRPr="00A86773" w:rsidRDefault="00757E3C" w:rsidP="00A86773">
            <w:pPr>
              <w:widowControl/>
              <w:tabs>
                <w:tab w:val="right" w:pos="851"/>
              </w:tabs>
              <w:rPr>
                <w:color w:val="000000"/>
                <w:lang w:eastAsia="en-US"/>
              </w:rPr>
            </w:pPr>
            <w:r>
              <w:rPr>
                <w:color w:val="000000"/>
                <w:lang w:eastAsia="en-US"/>
              </w:rPr>
              <w:t>130</w:t>
            </w:r>
          </w:p>
        </w:tc>
        <w:tc>
          <w:tcPr>
            <w:tcW w:w="678" w:type="pct"/>
            <w:tcBorders>
              <w:top w:val="single" w:sz="4" w:space="0" w:color="auto"/>
              <w:left w:val="single" w:sz="4" w:space="0" w:color="auto"/>
              <w:bottom w:val="single" w:sz="4" w:space="0" w:color="auto"/>
              <w:right w:val="single" w:sz="4" w:space="0" w:color="auto"/>
            </w:tcBorders>
          </w:tcPr>
          <w:p w:rsidR="00757E3C" w:rsidRPr="00A86773" w:rsidRDefault="00757E3C" w:rsidP="00A86773">
            <w:pPr>
              <w:widowControl/>
              <w:tabs>
                <w:tab w:val="right" w:pos="851"/>
              </w:tabs>
              <w:rPr>
                <w:sz w:val="24"/>
                <w:szCs w:val="24"/>
                <w:lang w:eastAsia="en-US"/>
              </w:rPr>
            </w:pPr>
            <w:r>
              <w:rPr>
                <w:sz w:val="24"/>
                <w:szCs w:val="24"/>
                <w:lang w:eastAsia="en-US"/>
              </w:rPr>
              <w:t>ДТЗ</w:t>
            </w:r>
          </w:p>
        </w:tc>
      </w:tr>
      <w:tr w:rsidR="00757E3C" w:rsidRPr="00A86773" w:rsidTr="00731697">
        <w:tc>
          <w:tcPr>
            <w:tcW w:w="589" w:type="pct"/>
            <w:tcBorders>
              <w:top w:val="single" w:sz="4" w:space="0" w:color="auto"/>
              <w:left w:val="single" w:sz="4" w:space="0" w:color="auto"/>
              <w:bottom w:val="single" w:sz="4" w:space="0" w:color="auto"/>
              <w:right w:val="single" w:sz="4" w:space="0" w:color="auto"/>
            </w:tcBorders>
          </w:tcPr>
          <w:p w:rsidR="00757E3C" w:rsidRPr="00A86773" w:rsidRDefault="00757E3C" w:rsidP="00A86773">
            <w:pPr>
              <w:widowControl/>
              <w:tabs>
                <w:tab w:val="right" w:pos="851"/>
              </w:tabs>
              <w:ind w:firstLine="709"/>
              <w:jc w:val="both"/>
              <w:rPr>
                <w:sz w:val="24"/>
                <w:szCs w:val="24"/>
                <w:lang w:eastAsia="en-US"/>
              </w:rPr>
            </w:pPr>
          </w:p>
        </w:tc>
        <w:tc>
          <w:tcPr>
            <w:tcW w:w="1026" w:type="pct"/>
            <w:tcBorders>
              <w:top w:val="single" w:sz="4" w:space="0" w:color="auto"/>
              <w:left w:val="single" w:sz="4" w:space="0" w:color="auto"/>
              <w:bottom w:val="single" w:sz="4" w:space="0" w:color="auto"/>
              <w:right w:val="single" w:sz="4" w:space="0" w:color="auto"/>
            </w:tcBorders>
            <w:hideMark/>
          </w:tcPr>
          <w:p w:rsidR="00757E3C" w:rsidRPr="00A86773" w:rsidRDefault="00757E3C" w:rsidP="00A86773">
            <w:pPr>
              <w:widowControl/>
              <w:tabs>
                <w:tab w:val="right" w:pos="851"/>
              </w:tabs>
              <w:rPr>
                <w:sz w:val="24"/>
                <w:szCs w:val="24"/>
                <w:highlight w:val="yellow"/>
                <w:lang w:eastAsia="en-US"/>
              </w:rPr>
            </w:pPr>
            <w:r w:rsidRPr="00757E3C">
              <w:rPr>
                <w:sz w:val="24"/>
                <w:szCs w:val="24"/>
                <w:lang w:eastAsia="en-US"/>
              </w:rPr>
              <w:t>Итого в %</w:t>
            </w:r>
          </w:p>
        </w:tc>
        <w:tc>
          <w:tcPr>
            <w:tcW w:w="343" w:type="pct"/>
            <w:tcBorders>
              <w:top w:val="single" w:sz="4" w:space="0" w:color="auto"/>
              <w:left w:val="single" w:sz="4" w:space="0" w:color="auto"/>
              <w:bottom w:val="single" w:sz="4" w:space="0" w:color="auto"/>
              <w:right w:val="single" w:sz="4" w:space="0" w:color="auto"/>
            </w:tcBorders>
          </w:tcPr>
          <w:p w:rsidR="00757E3C" w:rsidRPr="00A86773" w:rsidRDefault="00F2714E" w:rsidP="00757E3C">
            <w:pPr>
              <w:widowControl/>
              <w:tabs>
                <w:tab w:val="right" w:pos="851"/>
              </w:tabs>
              <w:rPr>
                <w:sz w:val="24"/>
                <w:szCs w:val="24"/>
                <w:highlight w:val="yellow"/>
                <w:lang w:eastAsia="en-US"/>
              </w:rPr>
            </w:pPr>
            <w:r>
              <w:rPr>
                <w:sz w:val="24"/>
                <w:szCs w:val="24"/>
                <w:lang w:eastAsia="en-US"/>
              </w:rPr>
              <w:t>100</w:t>
            </w:r>
            <w:r w:rsidR="00757E3C" w:rsidRPr="00A86773">
              <w:rPr>
                <w:sz w:val="24"/>
                <w:szCs w:val="24"/>
                <w:lang w:eastAsia="en-US"/>
              </w:rPr>
              <w:t>%</w:t>
            </w:r>
          </w:p>
        </w:tc>
        <w:tc>
          <w:tcPr>
            <w:tcW w:w="510" w:type="pct"/>
            <w:tcBorders>
              <w:top w:val="single" w:sz="4" w:space="0" w:color="auto"/>
              <w:left w:val="single" w:sz="4" w:space="0" w:color="auto"/>
              <w:bottom w:val="single" w:sz="4" w:space="0" w:color="auto"/>
              <w:right w:val="single" w:sz="4" w:space="0" w:color="auto"/>
            </w:tcBorders>
          </w:tcPr>
          <w:p w:rsidR="00757E3C" w:rsidRPr="00A86773" w:rsidRDefault="00F2714E" w:rsidP="00757E3C">
            <w:pPr>
              <w:widowControl/>
              <w:tabs>
                <w:tab w:val="right" w:pos="851"/>
              </w:tabs>
              <w:rPr>
                <w:sz w:val="24"/>
                <w:szCs w:val="24"/>
                <w:highlight w:val="yellow"/>
                <w:lang w:eastAsia="en-US"/>
              </w:rPr>
            </w:pPr>
            <w:r>
              <w:rPr>
                <w:sz w:val="24"/>
                <w:szCs w:val="24"/>
                <w:lang w:eastAsia="en-US"/>
              </w:rPr>
              <w:t>28</w:t>
            </w:r>
            <w:r w:rsidR="00757E3C" w:rsidRPr="00A86773">
              <w:rPr>
                <w:sz w:val="24"/>
                <w:szCs w:val="24"/>
                <w:lang w:eastAsia="en-US"/>
              </w:rPr>
              <w:t>%</w:t>
            </w:r>
          </w:p>
        </w:tc>
        <w:tc>
          <w:tcPr>
            <w:tcW w:w="474" w:type="pct"/>
            <w:tcBorders>
              <w:top w:val="single" w:sz="4" w:space="0" w:color="auto"/>
              <w:left w:val="single" w:sz="4" w:space="0" w:color="auto"/>
              <w:bottom w:val="single" w:sz="4" w:space="0" w:color="auto"/>
              <w:right w:val="single" w:sz="4" w:space="0" w:color="auto"/>
            </w:tcBorders>
          </w:tcPr>
          <w:p w:rsidR="00757E3C" w:rsidRPr="00A86773" w:rsidRDefault="00F2714E" w:rsidP="00757E3C">
            <w:pPr>
              <w:widowControl/>
              <w:tabs>
                <w:tab w:val="right" w:pos="851"/>
              </w:tabs>
              <w:rPr>
                <w:sz w:val="24"/>
                <w:szCs w:val="24"/>
                <w:highlight w:val="yellow"/>
                <w:lang w:eastAsia="en-US"/>
              </w:rPr>
            </w:pPr>
            <w:r>
              <w:rPr>
                <w:sz w:val="24"/>
                <w:szCs w:val="24"/>
                <w:lang w:eastAsia="en-US"/>
              </w:rPr>
              <w:t>32</w:t>
            </w:r>
            <w:r w:rsidR="00757E3C" w:rsidRPr="00A86773">
              <w:rPr>
                <w:sz w:val="24"/>
                <w:szCs w:val="24"/>
                <w:lang w:eastAsia="en-US"/>
              </w:rPr>
              <w:t>%</w:t>
            </w:r>
          </w:p>
        </w:tc>
        <w:tc>
          <w:tcPr>
            <w:tcW w:w="730" w:type="pct"/>
            <w:tcBorders>
              <w:top w:val="single" w:sz="4" w:space="0" w:color="auto"/>
              <w:left w:val="single" w:sz="4" w:space="0" w:color="auto"/>
              <w:bottom w:val="single" w:sz="4" w:space="0" w:color="auto"/>
              <w:right w:val="single" w:sz="4" w:space="0" w:color="auto"/>
            </w:tcBorders>
          </w:tcPr>
          <w:p w:rsidR="00757E3C" w:rsidRPr="00FE7F7D" w:rsidRDefault="00F2714E" w:rsidP="00A86773">
            <w:pPr>
              <w:widowControl/>
              <w:tabs>
                <w:tab w:val="right" w:pos="851"/>
              </w:tabs>
              <w:rPr>
                <w:strike/>
                <w:color w:val="FF0000"/>
                <w:sz w:val="24"/>
                <w:szCs w:val="24"/>
                <w:highlight w:val="yellow"/>
                <w:lang w:eastAsia="en-US"/>
              </w:rPr>
            </w:pPr>
            <w:r>
              <w:rPr>
                <w:sz w:val="24"/>
                <w:szCs w:val="24"/>
                <w:lang w:eastAsia="en-US"/>
              </w:rPr>
              <w:t>68</w:t>
            </w:r>
            <w:r w:rsidR="00757E3C" w:rsidRPr="00A86773">
              <w:rPr>
                <w:sz w:val="24"/>
                <w:szCs w:val="24"/>
                <w:lang w:eastAsia="en-US"/>
              </w:rPr>
              <w:t>%</w:t>
            </w:r>
          </w:p>
        </w:tc>
        <w:tc>
          <w:tcPr>
            <w:tcW w:w="650" w:type="pct"/>
            <w:tcBorders>
              <w:top w:val="single" w:sz="4" w:space="0" w:color="auto"/>
              <w:left w:val="single" w:sz="4" w:space="0" w:color="auto"/>
              <w:bottom w:val="single" w:sz="4" w:space="0" w:color="auto"/>
              <w:right w:val="single" w:sz="4" w:space="0" w:color="auto"/>
            </w:tcBorders>
          </w:tcPr>
          <w:p w:rsidR="00757E3C" w:rsidRPr="00A86773" w:rsidRDefault="00F2714E" w:rsidP="00757E3C">
            <w:pPr>
              <w:widowControl/>
              <w:tabs>
                <w:tab w:val="right" w:pos="851"/>
              </w:tabs>
              <w:rPr>
                <w:sz w:val="24"/>
                <w:szCs w:val="24"/>
                <w:lang w:eastAsia="en-US"/>
              </w:rPr>
            </w:pPr>
            <w:r>
              <w:rPr>
                <w:sz w:val="24"/>
                <w:szCs w:val="24"/>
                <w:lang w:eastAsia="en-US"/>
              </w:rPr>
              <w:t>72</w:t>
            </w:r>
            <w:r w:rsidR="00757E3C" w:rsidRPr="00A86773">
              <w:rPr>
                <w:sz w:val="24"/>
                <w:szCs w:val="24"/>
                <w:lang w:eastAsia="en-US"/>
              </w:rPr>
              <w:t>%</w:t>
            </w:r>
          </w:p>
        </w:tc>
        <w:tc>
          <w:tcPr>
            <w:tcW w:w="678" w:type="pct"/>
            <w:tcBorders>
              <w:top w:val="single" w:sz="4" w:space="0" w:color="auto"/>
              <w:left w:val="single" w:sz="4" w:space="0" w:color="auto"/>
              <w:bottom w:val="single" w:sz="4" w:space="0" w:color="auto"/>
              <w:right w:val="single" w:sz="4" w:space="0" w:color="auto"/>
            </w:tcBorders>
          </w:tcPr>
          <w:p w:rsidR="00757E3C" w:rsidRPr="00A86773" w:rsidRDefault="00757E3C" w:rsidP="00A86773">
            <w:pPr>
              <w:widowControl/>
              <w:tabs>
                <w:tab w:val="right" w:pos="851"/>
              </w:tabs>
              <w:ind w:firstLine="709"/>
              <w:rPr>
                <w:sz w:val="24"/>
                <w:szCs w:val="24"/>
                <w:lang w:eastAsia="en-US"/>
              </w:rPr>
            </w:pPr>
          </w:p>
        </w:tc>
      </w:tr>
    </w:tbl>
    <w:p w:rsidR="00757E3C" w:rsidRDefault="00757E3C" w:rsidP="009D25C5">
      <w:pPr>
        <w:rPr>
          <w:b/>
          <w:bCs/>
          <w:sz w:val="28"/>
          <w:szCs w:val="44"/>
        </w:rPr>
      </w:pPr>
    </w:p>
    <w:p w:rsidR="009D25C5" w:rsidRDefault="009D25C5" w:rsidP="009D25C5">
      <w:pPr>
        <w:rPr>
          <w:b/>
          <w:bCs/>
          <w:sz w:val="28"/>
          <w:szCs w:val="44"/>
        </w:rPr>
      </w:pPr>
      <w:r>
        <w:rPr>
          <w:b/>
          <w:bCs/>
          <w:sz w:val="28"/>
          <w:szCs w:val="44"/>
        </w:rPr>
        <w:t>5.3. Содержание семинаров, практических занятий</w:t>
      </w:r>
    </w:p>
    <w:p w:rsidR="009D25C5" w:rsidRDefault="009D25C5" w:rsidP="009D25C5">
      <w:pPr>
        <w:rPr>
          <w:b/>
          <w:bCs/>
          <w:sz w:val="28"/>
          <w:szCs w:val="44"/>
        </w:rPr>
      </w:pPr>
    </w:p>
    <w:tbl>
      <w:tblPr>
        <w:tblStyle w:val="11"/>
        <w:tblW w:w="0" w:type="auto"/>
        <w:tblInd w:w="0" w:type="dxa"/>
        <w:tblLook w:val="04A0" w:firstRow="1" w:lastRow="0" w:firstColumn="1" w:lastColumn="0" w:noHBand="0" w:noVBand="1"/>
      </w:tblPr>
      <w:tblGrid>
        <w:gridCol w:w="3114"/>
        <w:gridCol w:w="3115"/>
        <w:gridCol w:w="3115"/>
      </w:tblGrid>
      <w:tr w:rsidR="000D2FA8" w:rsidRPr="000D2FA8" w:rsidTr="000D2FA8">
        <w:tc>
          <w:tcPr>
            <w:tcW w:w="3114"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b/>
              </w:rPr>
              <w:t>Наименование тем (разделов) дисциплины</w:t>
            </w:r>
          </w:p>
        </w:tc>
        <w:tc>
          <w:tcPr>
            <w:tcW w:w="3115" w:type="dxa"/>
            <w:tcBorders>
              <w:top w:val="single" w:sz="4" w:space="0" w:color="auto"/>
              <w:left w:val="single" w:sz="4" w:space="0" w:color="auto"/>
              <w:bottom w:val="single" w:sz="4" w:space="0" w:color="auto"/>
              <w:right w:val="single" w:sz="4" w:space="0" w:color="auto"/>
            </w:tcBorders>
          </w:tcPr>
          <w:p w:rsidR="000D2FA8" w:rsidRPr="000D2FA8" w:rsidRDefault="000D2FA8" w:rsidP="000D2FA8">
            <w:pPr>
              <w:jc w:val="both"/>
              <w:rPr>
                <w:rFonts w:ascii="Times New Roman" w:hAnsi="Times New Roman"/>
                <w:b/>
              </w:rPr>
            </w:pPr>
            <w:r w:rsidRPr="000D2FA8">
              <w:rPr>
                <w:rFonts w:ascii="Times New Roman" w:hAnsi="Times New Roman"/>
                <w:b/>
              </w:rPr>
              <w:t xml:space="preserve">Перечень вопросов для обсуждения на семинарских, практических занятиях, рекомендуемые </w:t>
            </w:r>
            <w:r w:rsidRPr="00121B19">
              <w:rPr>
                <w:rFonts w:ascii="Times New Roman" w:hAnsi="Times New Roman"/>
                <w:b/>
              </w:rPr>
              <w:t xml:space="preserve">источники из разделов </w:t>
            </w:r>
            <w:r w:rsidR="00FE7F7D" w:rsidRPr="00121B19">
              <w:rPr>
                <w:rFonts w:ascii="Times New Roman" w:hAnsi="Times New Roman"/>
                <w:b/>
              </w:rPr>
              <w:t>8,9</w:t>
            </w:r>
          </w:p>
          <w:p w:rsidR="000D2FA8" w:rsidRPr="000D2FA8" w:rsidRDefault="000D2FA8" w:rsidP="000D2FA8">
            <w:pPr>
              <w:jc w:val="both"/>
              <w:rPr>
                <w:rFonts w:ascii="Times New Roman" w:hAnsi="Times New Roman"/>
              </w:rPr>
            </w:pPr>
          </w:p>
        </w:tc>
        <w:tc>
          <w:tcPr>
            <w:tcW w:w="3115"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b/>
              </w:rPr>
              <w:t>Формы проведения занятий</w:t>
            </w:r>
          </w:p>
        </w:tc>
      </w:tr>
      <w:tr w:rsidR="000D2FA8" w:rsidRPr="000D2FA8" w:rsidTr="000D2FA8">
        <w:tc>
          <w:tcPr>
            <w:tcW w:w="3114"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1.</w:t>
            </w:r>
            <w:r w:rsidRPr="000D2FA8">
              <w:rPr>
                <w:rFonts w:ascii="Times New Roman" w:hAnsi="Times New Roman"/>
                <w:lang w:val="en-US"/>
              </w:rPr>
              <w:t> </w:t>
            </w:r>
            <w:r w:rsidR="00062A3C" w:rsidRPr="00062A3C">
              <w:rPr>
                <w:rFonts w:ascii="Times New Roman" w:hAnsi="Times New Roman"/>
              </w:rPr>
              <w:t>Введение. Теоретические вопросы изучения текста. Текст как объект филологического анализа</w:t>
            </w:r>
          </w:p>
        </w:tc>
        <w:tc>
          <w:tcPr>
            <w:tcW w:w="3115" w:type="dxa"/>
            <w:tcBorders>
              <w:top w:val="single" w:sz="4" w:space="0" w:color="auto"/>
              <w:left w:val="single" w:sz="4" w:space="0" w:color="auto"/>
              <w:bottom w:val="single" w:sz="4" w:space="0" w:color="auto"/>
              <w:right w:val="single" w:sz="4" w:space="0" w:color="auto"/>
            </w:tcBorders>
            <w:hideMark/>
          </w:tcPr>
          <w:p w:rsidR="00FE7F7D" w:rsidRDefault="000D2FA8" w:rsidP="000D2FA8">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r w:rsidR="00F50CBD">
              <w:rPr>
                <w:rFonts w:ascii="Times New Roman" w:hAnsi="Times New Roman"/>
              </w:rPr>
              <w:t>Текст в разные эпохи: традиции и новаторство</w:t>
            </w:r>
            <w:r w:rsidRPr="000D2FA8">
              <w:rPr>
                <w:rFonts w:ascii="Times New Roman" w:hAnsi="Times New Roman"/>
              </w:rPr>
              <w:t>», «</w:t>
            </w:r>
            <w:proofErr w:type="spellStart"/>
            <w:r w:rsidR="00F50CBD" w:rsidRPr="00F50CBD">
              <w:rPr>
                <w:rFonts w:ascii="Times New Roman" w:hAnsi="Times New Roman"/>
              </w:rPr>
              <w:t>Интертекстуальность</w:t>
            </w:r>
            <w:proofErr w:type="spellEnd"/>
            <w:r w:rsidR="00F50CBD" w:rsidRPr="00F50CBD">
              <w:rPr>
                <w:rFonts w:ascii="Times New Roman" w:hAnsi="Times New Roman"/>
              </w:rPr>
              <w:t xml:space="preserve"> как глобальная текстовая категория</w:t>
            </w:r>
            <w:r w:rsidRPr="000D2FA8">
              <w:rPr>
                <w:rFonts w:ascii="Times New Roman" w:hAnsi="Times New Roman"/>
              </w:rPr>
              <w:t>», «</w:t>
            </w:r>
            <w:r w:rsidR="00F50CBD" w:rsidRPr="00F50CBD">
              <w:rPr>
                <w:rFonts w:ascii="Times New Roman" w:hAnsi="Times New Roman"/>
              </w:rPr>
              <w:t xml:space="preserve">Диалогичность как один из механизмов </w:t>
            </w:r>
            <w:proofErr w:type="spellStart"/>
            <w:r w:rsidR="00F50CBD" w:rsidRPr="00F50CBD">
              <w:rPr>
                <w:rFonts w:ascii="Times New Roman" w:hAnsi="Times New Roman"/>
              </w:rPr>
              <w:t>текстообразования</w:t>
            </w:r>
            <w:proofErr w:type="spellEnd"/>
            <w:r w:rsidRPr="000D2FA8">
              <w:rPr>
                <w:rFonts w:ascii="Times New Roman" w:hAnsi="Times New Roman"/>
              </w:rPr>
              <w:t>», «</w:t>
            </w:r>
            <w:r w:rsidR="00F50CBD">
              <w:rPr>
                <w:rFonts w:ascii="Times New Roman" w:hAnsi="Times New Roman"/>
              </w:rPr>
              <w:t xml:space="preserve">Роль </w:t>
            </w:r>
            <w:proofErr w:type="spellStart"/>
            <w:r w:rsidR="00F50CBD">
              <w:rPr>
                <w:rFonts w:ascii="Times New Roman" w:hAnsi="Times New Roman"/>
              </w:rPr>
              <w:t>в</w:t>
            </w:r>
            <w:r w:rsidR="00F50CBD" w:rsidRPr="00F50CBD">
              <w:rPr>
                <w:rFonts w:ascii="Times New Roman" w:hAnsi="Times New Roman"/>
              </w:rPr>
              <w:t>нетекстовы</w:t>
            </w:r>
            <w:r w:rsidR="00F50CBD">
              <w:rPr>
                <w:rFonts w:ascii="Times New Roman" w:hAnsi="Times New Roman"/>
              </w:rPr>
              <w:t>х</w:t>
            </w:r>
            <w:proofErr w:type="spellEnd"/>
            <w:r w:rsidR="00F50CBD">
              <w:rPr>
                <w:rFonts w:ascii="Times New Roman" w:hAnsi="Times New Roman"/>
              </w:rPr>
              <w:t xml:space="preserve"> </w:t>
            </w:r>
            <w:proofErr w:type="spellStart"/>
            <w:r w:rsidR="00F50CBD" w:rsidRPr="00F50CBD">
              <w:rPr>
                <w:rFonts w:ascii="Times New Roman" w:hAnsi="Times New Roman"/>
              </w:rPr>
              <w:t>пресуппозици</w:t>
            </w:r>
            <w:r w:rsidR="00F50CBD">
              <w:rPr>
                <w:rFonts w:ascii="Times New Roman" w:hAnsi="Times New Roman"/>
              </w:rPr>
              <w:t>й</w:t>
            </w:r>
            <w:proofErr w:type="spellEnd"/>
            <w:r w:rsidR="00F50CBD">
              <w:rPr>
                <w:rFonts w:ascii="Times New Roman" w:hAnsi="Times New Roman"/>
              </w:rPr>
              <w:t xml:space="preserve"> в толковании текста</w:t>
            </w:r>
            <w:r w:rsidRPr="000D2FA8">
              <w:rPr>
                <w:rFonts w:ascii="Times New Roman" w:hAnsi="Times New Roman"/>
              </w:rPr>
              <w:t>», «</w:t>
            </w:r>
            <w:r w:rsidR="00F50CBD">
              <w:rPr>
                <w:rFonts w:ascii="Times New Roman" w:hAnsi="Times New Roman"/>
              </w:rPr>
              <w:t>Филологический анализ текста как метод исследования</w:t>
            </w:r>
            <w:r w:rsidRPr="000D2FA8">
              <w:rPr>
                <w:rFonts w:ascii="Times New Roman" w:hAnsi="Times New Roman"/>
              </w:rPr>
              <w:t>» (по выбору)</w:t>
            </w:r>
          </w:p>
          <w:p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rsidR="00121B19" w:rsidRPr="000D2FA8" w:rsidRDefault="00121B19" w:rsidP="00121B19">
            <w:pPr>
              <w:jc w:val="both"/>
              <w:rPr>
                <w:rFonts w:ascii="Times New Roman" w:hAnsi="Times New Roman"/>
              </w:rPr>
            </w:pPr>
            <w:r w:rsidRPr="00731697">
              <w:rPr>
                <w:rFonts w:ascii="Times New Roman" w:hAnsi="Times New Roman"/>
                <w:b/>
              </w:rPr>
              <w:t>8.1, 8.2, 8.5, 8.6, 9.1, 9.7, 9.8</w:t>
            </w:r>
          </w:p>
        </w:tc>
        <w:tc>
          <w:tcPr>
            <w:tcW w:w="3115"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 xml:space="preserve">диалогические методы общения преподавателя / студента / студентов </w:t>
            </w:r>
          </w:p>
          <w:p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tc>
      </w:tr>
      <w:tr w:rsidR="000D2FA8" w:rsidRPr="000D2FA8" w:rsidTr="000D2FA8">
        <w:tc>
          <w:tcPr>
            <w:tcW w:w="3114"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2.</w:t>
            </w:r>
            <w:r w:rsidRPr="000D2FA8">
              <w:rPr>
                <w:rFonts w:ascii="Times New Roman" w:hAnsi="Times New Roman"/>
                <w:lang w:val="en-US"/>
              </w:rPr>
              <w:t> </w:t>
            </w:r>
            <w:r w:rsidR="00F50CBD" w:rsidRPr="00F50CBD">
              <w:rPr>
                <w:rFonts w:ascii="Times New Roman" w:hAnsi="Times New Roman"/>
              </w:rPr>
              <w:t>Семантическое пространство текста и его анализ</w:t>
            </w:r>
          </w:p>
        </w:tc>
        <w:tc>
          <w:tcPr>
            <w:tcW w:w="3115" w:type="dxa"/>
            <w:tcBorders>
              <w:top w:val="single" w:sz="4" w:space="0" w:color="auto"/>
              <w:left w:val="single" w:sz="4" w:space="0" w:color="auto"/>
              <w:bottom w:val="single" w:sz="4" w:space="0" w:color="auto"/>
              <w:right w:val="single" w:sz="4" w:space="0" w:color="auto"/>
            </w:tcBorders>
            <w:hideMark/>
          </w:tcPr>
          <w:p w:rsidR="000D2FA8" w:rsidRDefault="000D2FA8" w:rsidP="000D2FA8">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r w:rsidR="00B90419" w:rsidRPr="00B90419">
              <w:rPr>
                <w:rFonts w:ascii="Times New Roman" w:hAnsi="Times New Roman"/>
              </w:rPr>
              <w:t>Семантическое пространство текста и его анализ</w:t>
            </w:r>
            <w:r w:rsidRPr="000D2FA8">
              <w:rPr>
                <w:rFonts w:ascii="Times New Roman" w:hAnsi="Times New Roman"/>
              </w:rPr>
              <w:t>», «</w:t>
            </w:r>
            <w:r w:rsidR="00B90419">
              <w:rPr>
                <w:rFonts w:ascii="Times New Roman" w:hAnsi="Times New Roman"/>
              </w:rPr>
              <w:t>Концептуальная информация в тексте: анализ и интерпретация</w:t>
            </w:r>
            <w:r w:rsidRPr="000D2FA8">
              <w:rPr>
                <w:rFonts w:ascii="Times New Roman" w:hAnsi="Times New Roman"/>
              </w:rPr>
              <w:t xml:space="preserve">», </w:t>
            </w:r>
            <w:r w:rsidRPr="000D2FA8">
              <w:rPr>
                <w:rFonts w:ascii="Times New Roman" w:hAnsi="Times New Roman"/>
              </w:rPr>
              <w:lastRenderedPageBreak/>
              <w:t>«</w:t>
            </w:r>
            <w:r w:rsidR="00B90419">
              <w:rPr>
                <w:rFonts w:ascii="Times New Roman" w:hAnsi="Times New Roman"/>
              </w:rPr>
              <w:t>Подтекстовая информация в тексте: анализ и интерпретация</w:t>
            </w:r>
            <w:r w:rsidRPr="000D2FA8">
              <w:rPr>
                <w:rFonts w:ascii="Times New Roman" w:hAnsi="Times New Roman"/>
              </w:rPr>
              <w:t>»</w:t>
            </w:r>
            <w:r w:rsidR="00B90419">
              <w:rPr>
                <w:rFonts w:ascii="Times New Roman" w:hAnsi="Times New Roman"/>
              </w:rPr>
              <w:t>, «</w:t>
            </w:r>
            <w:proofErr w:type="spellStart"/>
            <w:r w:rsidR="00B90419">
              <w:rPr>
                <w:rFonts w:ascii="Times New Roman" w:hAnsi="Times New Roman"/>
              </w:rPr>
              <w:t>Фактуальная</w:t>
            </w:r>
            <w:proofErr w:type="spellEnd"/>
            <w:r w:rsidR="00B90419">
              <w:rPr>
                <w:rFonts w:ascii="Times New Roman" w:hAnsi="Times New Roman"/>
              </w:rPr>
              <w:t xml:space="preserve"> информация в тексте: анализ и интерпретация»</w:t>
            </w:r>
            <w:r w:rsidRPr="000D2FA8">
              <w:rPr>
                <w:rFonts w:ascii="Times New Roman" w:hAnsi="Times New Roman"/>
              </w:rPr>
              <w:t xml:space="preserve"> (по выбору)</w:t>
            </w:r>
          </w:p>
          <w:p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rsidR="00121B19" w:rsidRPr="000D2FA8" w:rsidRDefault="00121B19" w:rsidP="00121B19">
            <w:pPr>
              <w:jc w:val="both"/>
              <w:rPr>
                <w:rFonts w:ascii="Times New Roman" w:hAnsi="Times New Roman"/>
              </w:rPr>
            </w:pPr>
            <w:r w:rsidRPr="00731697">
              <w:rPr>
                <w:rFonts w:ascii="Times New Roman" w:hAnsi="Times New Roman"/>
                <w:b/>
              </w:rPr>
              <w:t>8.1, 8.2, 8.3, 8.4, 9.1, 9.6, 9.8</w:t>
            </w:r>
          </w:p>
        </w:tc>
        <w:tc>
          <w:tcPr>
            <w:tcW w:w="3115"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lastRenderedPageBreak/>
              <w:t xml:space="preserve">диалогические методы общения преподавателя / студента / студентов </w:t>
            </w:r>
          </w:p>
          <w:p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tc>
      </w:tr>
      <w:tr w:rsidR="000D2FA8" w:rsidRPr="000D2FA8" w:rsidTr="000D2FA8">
        <w:tc>
          <w:tcPr>
            <w:tcW w:w="3114"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3.</w:t>
            </w:r>
            <w:r w:rsidRPr="000D2FA8">
              <w:rPr>
                <w:rFonts w:ascii="Times New Roman" w:hAnsi="Times New Roman"/>
                <w:lang w:val="en-US"/>
              </w:rPr>
              <w:t> </w:t>
            </w:r>
            <w:r w:rsidR="000640A6" w:rsidRPr="000640A6">
              <w:rPr>
                <w:rFonts w:ascii="Times New Roman" w:hAnsi="Times New Roman"/>
              </w:rPr>
              <w:t>Структурная организация художественного</w:t>
            </w:r>
            <w:r w:rsidR="000640A6" w:rsidRPr="000640A6">
              <w:rPr>
                <w:rFonts w:ascii="Times New Roman" w:hAnsi="Times New Roman"/>
              </w:rPr>
              <w:tab/>
              <w:t>текста. Коммуникативная организация художественного текста</w:t>
            </w:r>
          </w:p>
        </w:tc>
        <w:tc>
          <w:tcPr>
            <w:tcW w:w="3115" w:type="dxa"/>
            <w:tcBorders>
              <w:top w:val="single" w:sz="4" w:space="0" w:color="auto"/>
              <w:left w:val="single" w:sz="4" w:space="0" w:color="auto"/>
              <w:bottom w:val="single" w:sz="4" w:space="0" w:color="auto"/>
              <w:right w:val="single" w:sz="4" w:space="0" w:color="auto"/>
            </w:tcBorders>
            <w:hideMark/>
          </w:tcPr>
          <w:p w:rsidR="000D2FA8" w:rsidRDefault="000D2FA8" w:rsidP="00D3644D">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proofErr w:type="spellStart"/>
            <w:r w:rsidR="00D3644D">
              <w:rPr>
                <w:rFonts w:ascii="Times New Roman" w:hAnsi="Times New Roman"/>
              </w:rPr>
              <w:t>Текстообразующие</w:t>
            </w:r>
            <w:proofErr w:type="spellEnd"/>
            <w:r w:rsidR="00D3644D">
              <w:rPr>
                <w:rFonts w:ascii="Times New Roman" w:hAnsi="Times New Roman"/>
              </w:rPr>
              <w:t xml:space="preserve"> связи как объект исследования</w:t>
            </w:r>
            <w:r w:rsidRPr="000D2FA8">
              <w:rPr>
                <w:rFonts w:ascii="Times New Roman" w:hAnsi="Times New Roman"/>
              </w:rPr>
              <w:t>», «</w:t>
            </w:r>
            <w:r w:rsidR="00D3644D">
              <w:rPr>
                <w:rFonts w:ascii="Times New Roman" w:hAnsi="Times New Roman"/>
              </w:rPr>
              <w:t>Тема и рема в понимании разных поколений лингвистов</w:t>
            </w:r>
            <w:r w:rsidRPr="000D2FA8">
              <w:rPr>
                <w:rFonts w:ascii="Times New Roman" w:hAnsi="Times New Roman"/>
              </w:rPr>
              <w:t>», «</w:t>
            </w:r>
            <w:r w:rsidR="00D3644D">
              <w:rPr>
                <w:rFonts w:ascii="Times New Roman" w:hAnsi="Times New Roman"/>
              </w:rPr>
              <w:t>Языковая личность и текст: проблема понимания</w:t>
            </w:r>
            <w:r w:rsidRPr="000D2FA8">
              <w:rPr>
                <w:rFonts w:ascii="Times New Roman" w:hAnsi="Times New Roman"/>
              </w:rPr>
              <w:t>», «</w:t>
            </w:r>
            <w:r w:rsidR="00D3644D">
              <w:rPr>
                <w:rFonts w:ascii="Times New Roman" w:hAnsi="Times New Roman"/>
              </w:rPr>
              <w:t>Классификация смыслов как проблема герменевтики</w:t>
            </w:r>
            <w:r w:rsidRPr="000D2FA8">
              <w:rPr>
                <w:rFonts w:ascii="Times New Roman" w:hAnsi="Times New Roman"/>
              </w:rPr>
              <w:t>» (по выбору)</w:t>
            </w:r>
          </w:p>
          <w:p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rsidR="00121B19" w:rsidRPr="000D2FA8" w:rsidRDefault="00121B19" w:rsidP="00121B19">
            <w:pPr>
              <w:jc w:val="both"/>
              <w:rPr>
                <w:rFonts w:ascii="Times New Roman" w:hAnsi="Times New Roman"/>
              </w:rPr>
            </w:pPr>
            <w:r w:rsidRPr="00731697">
              <w:rPr>
                <w:rFonts w:ascii="Times New Roman" w:hAnsi="Times New Roman"/>
                <w:b/>
              </w:rPr>
              <w:t>8.2, 8.6, 9.1, 9.8</w:t>
            </w:r>
          </w:p>
        </w:tc>
        <w:tc>
          <w:tcPr>
            <w:tcW w:w="3115"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 xml:space="preserve">диалогические методы общения преподавателя / студента / студентов </w:t>
            </w:r>
          </w:p>
          <w:p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tc>
      </w:tr>
      <w:tr w:rsidR="000D2FA8" w:rsidRPr="000D2FA8" w:rsidTr="000D2FA8">
        <w:tc>
          <w:tcPr>
            <w:tcW w:w="3114" w:type="dxa"/>
            <w:tcBorders>
              <w:top w:val="single" w:sz="4" w:space="0" w:color="auto"/>
              <w:left w:val="single" w:sz="4" w:space="0" w:color="auto"/>
              <w:bottom w:val="single" w:sz="4" w:space="0" w:color="auto"/>
              <w:right w:val="single" w:sz="4" w:space="0" w:color="auto"/>
            </w:tcBorders>
            <w:hideMark/>
          </w:tcPr>
          <w:p w:rsidR="00A34805" w:rsidRPr="00A34805" w:rsidRDefault="000D2FA8" w:rsidP="00A34805">
            <w:pPr>
              <w:jc w:val="both"/>
              <w:rPr>
                <w:rFonts w:ascii="Times New Roman" w:hAnsi="Times New Roman"/>
              </w:rPr>
            </w:pPr>
            <w:r w:rsidRPr="000D2FA8">
              <w:rPr>
                <w:rFonts w:ascii="Times New Roman" w:hAnsi="Times New Roman"/>
              </w:rPr>
              <w:t>4.</w:t>
            </w:r>
            <w:r w:rsidRPr="000D2FA8">
              <w:rPr>
                <w:rFonts w:ascii="Times New Roman" w:hAnsi="Times New Roman"/>
                <w:lang w:val="en-US"/>
              </w:rPr>
              <w:t> </w:t>
            </w:r>
            <w:r w:rsidR="00A34805" w:rsidRPr="00A34805">
              <w:rPr>
                <w:rFonts w:ascii="Times New Roman" w:hAnsi="Times New Roman"/>
              </w:rPr>
              <w:t>Введение в герменевтику как науку: основные</w:t>
            </w:r>
            <w:r w:rsidR="00A34805">
              <w:rPr>
                <w:rFonts w:ascii="Times New Roman" w:hAnsi="Times New Roman"/>
              </w:rPr>
              <w:t xml:space="preserve"> </w:t>
            </w:r>
            <w:r w:rsidR="00A34805" w:rsidRPr="00A34805">
              <w:rPr>
                <w:rFonts w:ascii="Times New Roman" w:hAnsi="Times New Roman"/>
              </w:rPr>
              <w:t>понятия. Теоретические основы исследования текста</w:t>
            </w:r>
          </w:p>
          <w:p w:rsidR="000D2FA8" w:rsidRPr="000D2FA8" w:rsidRDefault="00A34805" w:rsidP="00A34805">
            <w:pPr>
              <w:jc w:val="both"/>
              <w:rPr>
                <w:rFonts w:ascii="Times New Roman" w:hAnsi="Times New Roman"/>
              </w:rPr>
            </w:pPr>
            <w:r w:rsidRPr="00A34805">
              <w:rPr>
                <w:rFonts w:ascii="Times New Roman" w:hAnsi="Times New Roman"/>
              </w:rPr>
              <w:tab/>
            </w:r>
          </w:p>
        </w:tc>
        <w:tc>
          <w:tcPr>
            <w:tcW w:w="3115" w:type="dxa"/>
            <w:tcBorders>
              <w:top w:val="single" w:sz="4" w:space="0" w:color="auto"/>
              <w:left w:val="single" w:sz="4" w:space="0" w:color="auto"/>
              <w:bottom w:val="single" w:sz="4" w:space="0" w:color="auto"/>
              <w:right w:val="single" w:sz="4" w:space="0" w:color="auto"/>
            </w:tcBorders>
            <w:hideMark/>
          </w:tcPr>
          <w:p w:rsidR="000D2FA8" w:rsidRDefault="000D2FA8" w:rsidP="00387DDF">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r w:rsidR="00643345" w:rsidRPr="00643345">
              <w:rPr>
                <w:rFonts w:ascii="Times New Roman" w:hAnsi="Times New Roman"/>
              </w:rPr>
              <w:t>Понятие знака и типы знаков в семиотике</w:t>
            </w:r>
            <w:r w:rsidRPr="000D2FA8">
              <w:rPr>
                <w:rFonts w:ascii="Times New Roman" w:hAnsi="Times New Roman"/>
              </w:rPr>
              <w:t>», «</w:t>
            </w:r>
            <w:r w:rsidR="00387DDF" w:rsidRPr="00387DDF">
              <w:rPr>
                <w:rFonts w:ascii="Times New Roman" w:hAnsi="Times New Roman"/>
              </w:rPr>
              <w:t>Методологические основы герменевтики как средства отождествления текста</w:t>
            </w:r>
            <w:r w:rsidRPr="000D2FA8">
              <w:rPr>
                <w:rFonts w:ascii="Times New Roman" w:hAnsi="Times New Roman"/>
              </w:rPr>
              <w:t>», «</w:t>
            </w:r>
            <w:r w:rsidR="00F464CD" w:rsidRPr="00F464CD">
              <w:rPr>
                <w:rFonts w:ascii="Times New Roman" w:hAnsi="Times New Roman"/>
              </w:rPr>
              <w:t>Система техник понимания текста</w:t>
            </w:r>
            <w:r w:rsidR="00F464CD">
              <w:rPr>
                <w:rFonts w:ascii="Times New Roman" w:hAnsi="Times New Roman"/>
              </w:rPr>
              <w:t>: сравнительный анализ</w:t>
            </w:r>
            <w:r w:rsidRPr="000D2FA8">
              <w:rPr>
                <w:rFonts w:ascii="Times New Roman" w:hAnsi="Times New Roman"/>
              </w:rPr>
              <w:t>» (по выбору)</w:t>
            </w:r>
          </w:p>
          <w:p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rsidR="00121B19" w:rsidRPr="000D2FA8" w:rsidRDefault="00121B19" w:rsidP="00121B19">
            <w:pPr>
              <w:jc w:val="both"/>
              <w:rPr>
                <w:rFonts w:ascii="Times New Roman" w:hAnsi="Times New Roman"/>
              </w:rPr>
            </w:pPr>
            <w:r w:rsidRPr="00731697">
              <w:rPr>
                <w:rFonts w:ascii="Times New Roman" w:hAnsi="Times New Roman"/>
                <w:b/>
              </w:rPr>
              <w:lastRenderedPageBreak/>
              <w:t>8.3, 8.4, 8.5, 8.6, 9.1, 9.3, 9.8</w:t>
            </w:r>
          </w:p>
        </w:tc>
        <w:tc>
          <w:tcPr>
            <w:tcW w:w="3115"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lastRenderedPageBreak/>
              <w:t xml:space="preserve">диалогические методы общения преподавателя / студента / студентов </w:t>
            </w:r>
          </w:p>
          <w:p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tc>
      </w:tr>
      <w:tr w:rsidR="000D2FA8" w:rsidRPr="000D2FA8" w:rsidTr="000D2FA8">
        <w:tc>
          <w:tcPr>
            <w:tcW w:w="3114"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5.</w:t>
            </w:r>
            <w:r w:rsidRPr="000D2FA8">
              <w:rPr>
                <w:rFonts w:ascii="Times New Roman" w:hAnsi="Times New Roman"/>
                <w:lang w:val="en-US"/>
              </w:rPr>
              <w:t> </w:t>
            </w:r>
            <w:r w:rsidR="00A34805" w:rsidRPr="00A34805">
              <w:rPr>
                <w:rFonts w:ascii="Times New Roman" w:hAnsi="Times New Roman"/>
              </w:rPr>
              <w:t>История возникновения и развития герменевтики как науки</w:t>
            </w:r>
          </w:p>
        </w:tc>
        <w:tc>
          <w:tcPr>
            <w:tcW w:w="3115" w:type="dxa"/>
            <w:tcBorders>
              <w:top w:val="single" w:sz="4" w:space="0" w:color="auto"/>
              <w:left w:val="single" w:sz="4" w:space="0" w:color="auto"/>
              <w:bottom w:val="single" w:sz="4" w:space="0" w:color="auto"/>
              <w:right w:val="single" w:sz="4" w:space="0" w:color="auto"/>
            </w:tcBorders>
            <w:hideMark/>
          </w:tcPr>
          <w:p w:rsidR="000D2FA8" w:rsidRPr="000D2FA8" w:rsidRDefault="000D2FA8" w:rsidP="000D2FA8">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0D2FA8" w:rsidRDefault="000D2FA8" w:rsidP="000D2FA8">
            <w:pPr>
              <w:jc w:val="both"/>
              <w:rPr>
                <w:rFonts w:ascii="Times New Roman" w:hAnsi="Times New Roman"/>
              </w:rPr>
            </w:pPr>
            <w:r w:rsidRPr="000D2FA8">
              <w:rPr>
                <w:rFonts w:ascii="Times New Roman" w:hAnsi="Times New Roman"/>
              </w:rPr>
              <w:t>2. Подготовить групповые презентации (</w:t>
            </w:r>
            <w:r w:rsidRPr="000D2FA8">
              <w:rPr>
                <w:rFonts w:ascii="Times New Roman" w:hAnsi="Times New Roman"/>
                <w:lang w:val="en-US"/>
              </w:rPr>
              <w:t>PowerPoint</w:t>
            </w:r>
            <w:r w:rsidRPr="000D2FA8">
              <w:rPr>
                <w:rFonts w:ascii="Times New Roman" w:hAnsi="Times New Roman"/>
              </w:rPr>
              <w:t>) на темы: «</w:t>
            </w:r>
            <w:r w:rsidR="00453CC0" w:rsidRPr="00453CC0">
              <w:rPr>
                <w:rFonts w:ascii="Times New Roman" w:hAnsi="Times New Roman"/>
              </w:rPr>
              <w:t>Герменевтика в полемике с поэтикой</w:t>
            </w:r>
            <w:r w:rsidR="00453CC0">
              <w:rPr>
                <w:rFonts w:ascii="Times New Roman" w:hAnsi="Times New Roman"/>
              </w:rPr>
              <w:t xml:space="preserve"> в Древней Греции</w:t>
            </w:r>
            <w:r w:rsidRPr="000D2FA8">
              <w:rPr>
                <w:rFonts w:ascii="Times New Roman" w:hAnsi="Times New Roman"/>
              </w:rPr>
              <w:t>»</w:t>
            </w:r>
            <w:r w:rsidR="00453CC0">
              <w:rPr>
                <w:rFonts w:ascii="Times New Roman" w:hAnsi="Times New Roman"/>
              </w:rPr>
              <w:t>, «Герменевтика в рамках теологии в Средние века», «Реализм и номинализм: сравнительный анализ», «</w:t>
            </w:r>
            <w:r w:rsidR="00453CC0" w:rsidRPr="00453CC0">
              <w:rPr>
                <w:rFonts w:ascii="Times New Roman" w:hAnsi="Times New Roman"/>
              </w:rPr>
              <w:t>Средневековая герменевтика и экзегетика</w:t>
            </w:r>
            <w:r w:rsidR="00453CC0">
              <w:rPr>
                <w:rFonts w:ascii="Times New Roman" w:hAnsi="Times New Roman"/>
              </w:rPr>
              <w:t>»</w:t>
            </w:r>
            <w:r w:rsidRPr="000D2FA8">
              <w:rPr>
                <w:rFonts w:ascii="Times New Roman" w:hAnsi="Times New Roman"/>
              </w:rPr>
              <w:t xml:space="preserve"> (по выбору)</w:t>
            </w:r>
          </w:p>
          <w:p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rsidR="00121B19" w:rsidRPr="000D2FA8" w:rsidRDefault="00121B19" w:rsidP="00121B19">
            <w:pPr>
              <w:jc w:val="both"/>
              <w:rPr>
                <w:rFonts w:ascii="Times New Roman" w:hAnsi="Times New Roman"/>
              </w:rPr>
            </w:pPr>
            <w:r w:rsidRPr="00731697">
              <w:rPr>
                <w:rFonts w:ascii="Times New Roman" w:hAnsi="Times New Roman"/>
                <w:b/>
              </w:rPr>
              <w:t>8.1, 8.2, 8.5, 8.6, 9.1, 9.7, 9.8</w:t>
            </w:r>
          </w:p>
        </w:tc>
        <w:tc>
          <w:tcPr>
            <w:tcW w:w="3115" w:type="dxa"/>
            <w:tcBorders>
              <w:top w:val="single" w:sz="4" w:space="0" w:color="auto"/>
              <w:left w:val="single" w:sz="4" w:space="0" w:color="auto"/>
              <w:bottom w:val="single" w:sz="4" w:space="0" w:color="auto"/>
              <w:right w:val="single" w:sz="4" w:space="0" w:color="auto"/>
            </w:tcBorders>
          </w:tcPr>
          <w:p w:rsidR="000D2FA8" w:rsidRPr="000D2FA8" w:rsidRDefault="000D2FA8" w:rsidP="000D2FA8">
            <w:pPr>
              <w:jc w:val="both"/>
              <w:rPr>
                <w:rFonts w:ascii="Times New Roman" w:hAnsi="Times New Roman"/>
              </w:rPr>
            </w:pPr>
            <w:r w:rsidRPr="000D2FA8">
              <w:rPr>
                <w:rFonts w:ascii="Times New Roman" w:hAnsi="Times New Roman"/>
              </w:rPr>
              <w:t xml:space="preserve">диалогические методы общения преподавателя / студента / студентов </w:t>
            </w:r>
          </w:p>
          <w:p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p w:rsidR="000D2FA8" w:rsidRPr="000D2FA8" w:rsidRDefault="000D2FA8" w:rsidP="000D2FA8">
            <w:pPr>
              <w:jc w:val="both"/>
              <w:rPr>
                <w:rFonts w:ascii="Times New Roman" w:hAnsi="Times New Roman"/>
              </w:rPr>
            </w:pPr>
          </w:p>
        </w:tc>
      </w:tr>
    </w:tbl>
    <w:p w:rsidR="0008381E" w:rsidRDefault="0008381E" w:rsidP="00721C78">
      <w:pPr>
        <w:ind w:firstLine="709"/>
        <w:jc w:val="both"/>
        <w:rPr>
          <w:b/>
          <w:bCs/>
          <w:sz w:val="28"/>
          <w:szCs w:val="28"/>
        </w:rPr>
      </w:pPr>
    </w:p>
    <w:p w:rsidR="00721C78" w:rsidRDefault="00721C78" w:rsidP="00721C78">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721C78" w:rsidRDefault="00721C78" w:rsidP="00721C78">
      <w:pPr>
        <w:ind w:firstLine="709"/>
        <w:jc w:val="both"/>
        <w:rPr>
          <w:b/>
          <w:bCs/>
          <w:sz w:val="28"/>
          <w:szCs w:val="28"/>
        </w:rPr>
      </w:pPr>
    </w:p>
    <w:p w:rsidR="00B732FB" w:rsidRPr="00B732FB" w:rsidRDefault="00721C78" w:rsidP="00B732FB">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w:t>
      </w:r>
      <w:r w:rsidR="00B732FB">
        <w:rPr>
          <w:b/>
          <w:sz w:val="28"/>
          <w:szCs w:val="28"/>
        </w:rPr>
        <w:t>ы</w:t>
      </w:r>
    </w:p>
    <w:p w:rsidR="00063239" w:rsidRPr="00A81475" w:rsidRDefault="00063239">
      <w:pPr>
        <w:pBdr>
          <w:top w:val="nil"/>
          <w:left w:val="nil"/>
          <w:bottom w:val="nil"/>
          <w:right w:val="nil"/>
          <w:between w:val="nil"/>
        </w:pBdr>
        <w:spacing w:line="276" w:lineRule="auto"/>
        <w:rPr>
          <w:sz w:val="28"/>
          <w:szCs w:val="28"/>
        </w:rPr>
      </w:pPr>
    </w:p>
    <w:tbl>
      <w:tblPr>
        <w:tblW w:w="0" w:type="auto"/>
        <w:tblLook w:val="04A0" w:firstRow="1" w:lastRow="0" w:firstColumn="1" w:lastColumn="0" w:noHBand="0" w:noVBand="1"/>
      </w:tblPr>
      <w:tblGrid>
        <w:gridCol w:w="3114"/>
        <w:gridCol w:w="3115"/>
        <w:gridCol w:w="3115"/>
      </w:tblGrid>
      <w:tr w:rsidR="007000A0" w:rsidRPr="00B732FB" w:rsidTr="00B732FB">
        <w:tc>
          <w:tcPr>
            <w:tcW w:w="3114"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
                <w:color w:val="000000"/>
                <w:sz w:val="24"/>
                <w:szCs w:val="24"/>
              </w:rPr>
            </w:pPr>
            <w:r w:rsidRPr="00B732FB">
              <w:rPr>
                <w:b/>
                <w:color w:val="000000"/>
                <w:sz w:val="24"/>
                <w:szCs w:val="24"/>
              </w:rPr>
              <w:t>Наименование тем (разделов) дисциплины</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
                <w:color w:val="000000"/>
                <w:sz w:val="24"/>
                <w:szCs w:val="24"/>
              </w:rPr>
            </w:pPr>
            <w:r w:rsidRPr="00B732FB">
              <w:rPr>
                <w:b/>
                <w:color w:val="000000"/>
                <w:sz w:val="24"/>
                <w:szCs w:val="24"/>
              </w:rPr>
              <w:t>Перечень вопросов, отводимых на самостоятельное освоение</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
                <w:color w:val="000000"/>
                <w:sz w:val="24"/>
                <w:szCs w:val="24"/>
              </w:rPr>
            </w:pPr>
            <w:r w:rsidRPr="00B732FB">
              <w:rPr>
                <w:b/>
                <w:color w:val="000000"/>
                <w:sz w:val="24"/>
                <w:szCs w:val="24"/>
              </w:rPr>
              <w:t>Формы внеаудиторной самостоятельной работы</w:t>
            </w:r>
          </w:p>
        </w:tc>
      </w:tr>
      <w:tr w:rsidR="007000A0" w:rsidRPr="00B732FB" w:rsidTr="00B732FB">
        <w:tc>
          <w:tcPr>
            <w:tcW w:w="3114" w:type="dxa"/>
            <w:tcBorders>
              <w:top w:val="single" w:sz="4" w:space="0" w:color="auto"/>
              <w:left w:val="single" w:sz="4" w:space="0" w:color="auto"/>
              <w:bottom w:val="single" w:sz="4" w:space="0" w:color="auto"/>
              <w:right w:val="single" w:sz="4" w:space="0" w:color="auto"/>
            </w:tcBorders>
            <w:hideMark/>
          </w:tcPr>
          <w:p w:rsidR="00B732FB" w:rsidRPr="00B732FB" w:rsidRDefault="00C93FCE" w:rsidP="00B732FB">
            <w:pPr>
              <w:pBdr>
                <w:top w:val="nil"/>
                <w:left w:val="nil"/>
                <w:bottom w:val="nil"/>
                <w:right w:val="nil"/>
                <w:between w:val="nil"/>
              </w:pBdr>
              <w:spacing w:before="5"/>
              <w:jc w:val="both"/>
              <w:rPr>
                <w:b/>
                <w:color w:val="000000"/>
              </w:rPr>
            </w:pPr>
            <w:r w:rsidRPr="00C93FCE">
              <w:rPr>
                <w:color w:val="000000"/>
              </w:rPr>
              <w:t>Введение. Теоретические вопросы изучения текста. Текст как объект филологического анализа</w:t>
            </w:r>
          </w:p>
        </w:tc>
        <w:tc>
          <w:tcPr>
            <w:tcW w:w="3115" w:type="dxa"/>
            <w:tcBorders>
              <w:top w:val="single" w:sz="4" w:space="0" w:color="auto"/>
              <w:left w:val="single" w:sz="4" w:space="0" w:color="auto"/>
              <w:bottom w:val="single" w:sz="4" w:space="0" w:color="auto"/>
              <w:right w:val="single" w:sz="4" w:space="0" w:color="auto"/>
            </w:tcBorders>
            <w:hideMark/>
          </w:tcPr>
          <w:p w:rsidR="00123718" w:rsidRDefault="00123718" w:rsidP="00123718">
            <w:pPr>
              <w:pBdr>
                <w:top w:val="nil"/>
                <w:left w:val="nil"/>
                <w:bottom w:val="nil"/>
                <w:right w:val="nil"/>
                <w:between w:val="nil"/>
              </w:pBdr>
              <w:spacing w:before="5"/>
              <w:jc w:val="both"/>
              <w:rPr>
                <w:color w:val="000000"/>
              </w:rPr>
            </w:pPr>
            <w:r w:rsidRPr="00123718">
              <w:rPr>
                <w:color w:val="000000"/>
              </w:rPr>
              <w:t>Герменевтика как искусство интерпретации литературных</w:t>
            </w:r>
            <w:r>
              <w:rPr>
                <w:color w:val="000000"/>
              </w:rPr>
              <w:t xml:space="preserve"> п</w:t>
            </w:r>
            <w:r w:rsidRPr="00123718">
              <w:rPr>
                <w:color w:val="000000"/>
              </w:rPr>
              <w:t>амятников</w:t>
            </w:r>
            <w:r>
              <w:rPr>
                <w:color w:val="000000"/>
              </w:rPr>
              <w:t>.</w:t>
            </w:r>
          </w:p>
          <w:p w:rsidR="00B732FB" w:rsidRPr="00B732FB" w:rsidRDefault="00123718" w:rsidP="00B732FB">
            <w:pPr>
              <w:pBdr>
                <w:top w:val="nil"/>
                <w:left w:val="nil"/>
                <w:bottom w:val="nil"/>
                <w:right w:val="nil"/>
                <w:between w:val="nil"/>
              </w:pBdr>
              <w:spacing w:before="5"/>
              <w:jc w:val="both"/>
              <w:rPr>
                <w:color w:val="000000"/>
              </w:rPr>
            </w:pPr>
            <w:r w:rsidRPr="00123718">
              <w:rPr>
                <w:color w:val="000000"/>
              </w:rPr>
              <w:t>Герменевтический аспект проблемы языка</w:t>
            </w:r>
            <w:r w:rsidR="00B732FB" w:rsidRPr="00B732FB">
              <w:rPr>
                <w:color w:val="000000"/>
              </w:rPr>
              <w:t xml:space="preserve">. </w:t>
            </w:r>
          </w:p>
          <w:p w:rsidR="00B732FB" w:rsidRPr="00B732FB" w:rsidRDefault="00123718" w:rsidP="00B732FB">
            <w:pPr>
              <w:pBdr>
                <w:top w:val="nil"/>
                <w:left w:val="nil"/>
                <w:bottom w:val="nil"/>
                <w:right w:val="nil"/>
                <w:between w:val="nil"/>
              </w:pBdr>
              <w:spacing w:before="5"/>
              <w:jc w:val="both"/>
              <w:rPr>
                <w:color w:val="000000"/>
              </w:rPr>
            </w:pPr>
            <w:r w:rsidRPr="00123718">
              <w:rPr>
                <w:color w:val="000000"/>
              </w:rPr>
              <w:t>Интерпретация как узел герменевтического отношения</w:t>
            </w:r>
            <w:r w:rsidR="00B732FB" w:rsidRPr="00B732FB">
              <w:rPr>
                <w:color w:val="000000"/>
              </w:rPr>
              <w:t>.</w:t>
            </w:r>
          </w:p>
          <w:p w:rsidR="00123718" w:rsidRPr="00123718" w:rsidRDefault="00123718" w:rsidP="00123718">
            <w:pPr>
              <w:pBdr>
                <w:top w:val="nil"/>
                <w:left w:val="nil"/>
                <w:bottom w:val="nil"/>
                <w:right w:val="nil"/>
                <w:between w:val="nil"/>
              </w:pBdr>
              <w:spacing w:before="5"/>
              <w:jc w:val="both"/>
              <w:rPr>
                <w:color w:val="000000"/>
              </w:rPr>
            </w:pPr>
            <w:r w:rsidRPr="00123718">
              <w:rPr>
                <w:color w:val="000000"/>
              </w:rPr>
              <w:t>Смысл как общее</w:t>
            </w:r>
            <w:r>
              <w:rPr>
                <w:color w:val="000000"/>
              </w:rPr>
              <w:t xml:space="preserve"> </w:t>
            </w:r>
            <w:r w:rsidRPr="00123718">
              <w:rPr>
                <w:color w:val="000000"/>
              </w:rPr>
              <w:t xml:space="preserve">проблемное поле герменевтики. </w:t>
            </w:r>
          </w:p>
          <w:p w:rsidR="00B732FB" w:rsidRPr="00B732FB" w:rsidRDefault="00123718" w:rsidP="00123718">
            <w:pPr>
              <w:pBdr>
                <w:top w:val="nil"/>
                <w:left w:val="nil"/>
                <w:bottom w:val="nil"/>
                <w:right w:val="nil"/>
                <w:between w:val="nil"/>
              </w:pBdr>
              <w:spacing w:before="5"/>
              <w:jc w:val="both"/>
              <w:rPr>
                <w:color w:val="000000"/>
              </w:rPr>
            </w:pPr>
            <w:r w:rsidRPr="00123718">
              <w:rPr>
                <w:color w:val="000000"/>
              </w:rPr>
              <w:t>Метафора, ее абсолютный,</w:t>
            </w:r>
            <w:r>
              <w:rPr>
                <w:color w:val="000000"/>
              </w:rPr>
              <w:t xml:space="preserve"> </w:t>
            </w:r>
            <w:r w:rsidRPr="00123718">
              <w:rPr>
                <w:color w:val="000000"/>
              </w:rPr>
              <w:t>всеобщий характер.</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7000A0" w:rsidRPr="00B732FB" w:rsidTr="00B732FB">
        <w:tc>
          <w:tcPr>
            <w:tcW w:w="3114" w:type="dxa"/>
            <w:tcBorders>
              <w:top w:val="single" w:sz="4" w:space="0" w:color="auto"/>
              <w:left w:val="single" w:sz="4" w:space="0" w:color="auto"/>
              <w:bottom w:val="single" w:sz="4" w:space="0" w:color="auto"/>
              <w:right w:val="single" w:sz="4" w:space="0" w:color="auto"/>
            </w:tcBorders>
            <w:hideMark/>
          </w:tcPr>
          <w:p w:rsidR="00B732FB" w:rsidRPr="00B732FB" w:rsidRDefault="00C93FCE" w:rsidP="00B732FB">
            <w:pPr>
              <w:pBdr>
                <w:top w:val="nil"/>
                <w:left w:val="nil"/>
                <w:bottom w:val="nil"/>
                <w:right w:val="nil"/>
                <w:between w:val="nil"/>
              </w:pBdr>
              <w:spacing w:before="5"/>
              <w:jc w:val="both"/>
              <w:rPr>
                <w:b/>
                <w:color w:val="000000"/>
              </w:rPr>
            </w:pPr>
            <w:r w:rsidRPr="00C93FCE">
              <w:rPr>
                <w:color w:val="000000"/>
              </w:rPr>
              <w:t>Семантическое пространство текста и его анализ</w:t>
            </w:r>
          </w:p>
        </w:tc>
        <w:tc>
          <w:tcPr>
            <w:tcW w:w="3115" w:type="dxa"/>
            <w:tcBorders>
              <w:top w:val="single" w:sz="4" w:space="0" w:color="auto"/>
              <w:left w:val="single" w:sz="4" w:space="0" w:color="auto"/>
              <w:bottom w:val="single" w:sz="4" w:space="0" w:color="auto"/>
              <w:right w:val="single" w:sz="4" w:space="0" w:color="auto"/>
            </w:tcBorders>
            <w:hideMark/>
          </w:tcPr>
          <w:p w:rsidR="00E20FB5" w:rsidRDefault="00E20FB5" w:rsidP="00E20FB5">
            <w:pPr>
              <w:pBdr>
                <w:top w:val="nil"/>
                <w:left w:val="nil"/>
                <w:bottom w:val="nil"/>
                <w:right w:val="nil"/>
                <w:between w:val="nil"/>
              </w:pBdr>
              <w:spacing w:before="5"/>
              <w:jc w:val="both"/>
              <w:rPr>
                <w:color w:val="000000"/>
              </w:rPr>
            </w:pPr>
            <w:r w:rsidRPr="00E20FB5">
              <w:rPr>
                <w:color w:val="000000"/>
              </w:rPr>
              <w:t xml:space="preserve">Текст как «идеальный объект» </w:t>
            </w:r>
            <w:proofErr w:type="spellStart"/>
            <w:r w:rsidRPr="00E20FB5">
              <w:rPr>
                <w:color w:val="000000"/>
              </w:rPr>
              <w:t>социогуманитарного</w:t>
            </w:r>
            <w:proofErr w:type="spellEnd"/>
            <w:r>
              <w:rPr>
                <w:color w:val="000000"/>
              </w:rPr>
              <w:t xml:space="preserve"> </w:t>
            </w:r>
            <w:r w:rsidRPr="00E20FB5">
              <w:rPr>
                <w:color w:val="000000"/>
              </w:rPr>
              <w:t xml:space="preserve">познания. </w:t>
            </w:r>
          </w:p>
          <w:p w:rsidR="00B732FB" w:rsidRDefault="00E20FB5" w:rsidP="00E20FB5">
            <w:pPr>
              <w:pBdr>
                <w:top w:val="nil"/>
                <w:left w:val="nil"/>
                <w:bottom w:val="nil"/>
                <w:right w:val="nil"/>
                <w:between w:val="nil"/>
              </w:pBdr>
              <w:spacing w:before="5"/>
              <w:jc w:val="both"/>
              <w:rPr>
                <w:color w:val="000000"/>
              </w:rPr>
            </w:pPr>
            <w:r w:rsidRPr="00E20FB5">
              <w:rPr>
                <w:color w:val="000000"/>
              </w:rPr>
              <w:t>Означающее и означаемое</w:t>
            </w:r>
            <w:r w:rsidR="00B732FB" w:rsidRPr="00B732FB">
              <w:rPr>
                <w:color w:val="000000"/>
              </w:rPr>
              <w:t>.</w:t>
            </w:r>
          </w:p>
          <w:p w:rsidR="009F7824" w:rsidRDefault="009F7824" w:rsidP="00E20FB5">
            <w:pPr>
              <w:pBdr>
                <w:top w:val="nil"/>
                <w:left w:val="nil"/>
                <w:bottom w:val="nil"/>
                <w:right w:val="nil"/>
                <w:between w:val="nil"/>
              </w:pBdr>
              <w:spacing w:before="5"/>
              <w:jc w:val="both"/>
              <w:rPr>
                <w:color w:val="000000"/>
              </w:rPr>
            </w:pPr>
            <w:proofErr w:type="spellStart"/>
            <w:r w:rsidRPr="009F7824">
              <w:rPr>
                <w:color w:val="000000"/>
              </w:rPr>
              <w:lastRenderedPageBreak/>
              <w:t>Рецептиваня</w:t>
            </w:r>
            <w:proofErr w:type="spellEnd"/>
            <w:r w:rsidRPr="009F7824">
              <w:rPr>
                <w:color w:val="000000"/>
              </w:rPr>
              <w:t xml:space="preserve"> эстетика</w:t>
            </w:r>
            <w:r>
              <w:rPr>
                <w:color w:val="000000"/>
              </w:rPr>
              <w:t>.</w:t>
            </w:r>
          </w:p>
          <w:p w:rsidR="009F7824" w:rsidRDefault="009F7824" w:rsidP="00E20FB5">
            <w:pPr>
              <w:pBdr>
                <w:top w:val="nil"/>
                <w:left w:val="nil"/>
                <w:bottom w:val="nil"/>
                <w:right w:val="nil"/>
                <w:between w:val="nil"/>
              </w:pBdr>
              <w:spacing w:before="5"/>
              <w:jc w:val="both"/>
              <w:rPr>
                <w:color w:val="000000"/>
              </w:rPr>
            </w:pPr>
            <w:r w:rsidRPr="009F7824">
              <w:rPr>
                <w:color w:val="000000"/>
              </w:rPr>
              <w:t>Горизонт ожидания</w:t>
            </w:r>
            <w:r>
              <w:rPr>
                <w:color w:val="000000"/>
              </w:rPr>
              <w:t>.</w:t>
            </w:r>
          </w:p>
          <w:p w:rsidR="00D63DB3" w:rsidRDefault="007000A0" w:rsidP="007000A0">
            <w:pPr>
              <w:pBdr>
                <w:top w:val="nil"/>
                <w:left w:val="nil"/>
                <w:bottom w:val="nil"/>
                <w:right w:val="nil"/>
                <w:between w:val="nil"/>
              </w:pBdr>
              <w:spacing w:before="5"/>
              <w:jc w:val="both"/>
              <w:rPr>
                <w:color w:val="000000"/>
              </w:rPr>
            </w:pPr>
            <w:r w:rsidRPr="007000A0">
              <w:rPr>
                <w:color w:val="000000"/>
              </w:rPr>
              <w:t>Историческая парадигма в понимании текста. Литературная</w:t>
            </w:r>
            <w:r w:rsidR="00D63DB3">
              <w:rPr>
                <w:color w:val="000000"/>
              </w:rPr>
              <w:t xml:space="preserve"> </w:t>
            </w:r>
            <w:r w:rsidRPr="007000A0">
              <w:rPr>
                <w:color w:val="000000"/>
              </w:rPr>
              <w:t xml:space="preserve">критика. </w:t>
            </w:r>
          </w:p>
          <w:p w:rsidR="007000A0" w:rsidRPr="00B732FB" w:rsidRDefault="007000A0" w:rsidP="007000A0">
            <w:pPr>
              <w:pBdr>
                <w:top w:val="nil"/>
                <w:left w:val="nil"/>
                <w:bottom w:val="nil"/>
                <w:right w:val="nil"/>
                <w:between w:val="nil"/>
              </w:pBdr>
              <w:spacing w:before="5"/>
              <w:jc w:val="both"/>
              <w:rPr>
                <w:color w:val="000000"/>
              </w:rPr>
            </w:pPr>
            <w:r w:rsidRPr="007000A0">
              <w:rPr>
                <w:color w:val="000000"/>
              </w:rPr>
              <w:t>Имманентная критика Ю.И.</w:t>
            </w:r>
            <w:r w:rsidR="00D63DB3">
              <w:rPr>
                <w:color w:val="000000"/>
              </w:rPr>
              <w:t> </w:t>
            </w:r>
            <w:proofErr w:type="spellStart"/>
            <w:r w:rsidRPr="007000A0">
              <w:rPr>
                <w:color w:val="000000"/>
              </w:rPr>
              <w:t>Айхенвальда</w:t>
            </w:r>
            <w:proofErr w:type="spellEnd"/>
            <w:r w:rsidRPr="007000A0">
              <w:rPr>
                <w:color w:val="000000"/>
              </w:rPr>
              <w:t>.</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lastRenderedPageBreak/>
              <w:t xml:space="preserve">1.Индивидуальная и групповая самостоятельная работа студентов под руководством преподавателя: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lastRenderedPageBreak/>
              <w:t xml:space="preserve">-составление глоссария;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7000A0" w:rsidRPr="00B732FB" w:rsidTr="00B732FB">
        <w:tc>
          <w:tcPr>
            <w:tcW w:w="3114" w:type="dxa"/>
            <w:tcBorders>
              <w:top w:val="single" w:sz="4" w:space="0" w:color="auto"/>
              <w:left w:val="single" w:sz="4" w:space="0" w:color="auto"/>
              <w:bottom w:val="single" w:sz="4" w:space="0" w:color="auto"/>
              <w:right w:val="single" w:sz="4" w:space="0" w:color="auto"/>
            </w:tcBorders>
            <w:hideMark/>
          </w:tcPr>
          <w:p w:rsidR="00B732FB" w:rsidRPr="00B732FB" w:rsidRDefault="00C93FCE" w:rsidP="00B732FB">
            <w:pPr>
              <w:pBdr>
                <w:top w:val="nil"/>
                <w:left w:val="nil"/>
                <w:bottom w:val="nil"/>
                <w:right w:val="nil"/>
                <w:between w:val="nil"/>
              </w:pBdr>
              <w:spacing w:before="5"/>
              <w:jc w:val="both"/>
              <w:rPr>
                <w:b/>
                <w:color w:val="000000"/>
              </w:rPr>
            </w:pPr>
            <w:r w:rsidRPr="00C93FCE">
              <w:rPr>
                <w:color w:val="000000"/>
              </w:rPr>
              <w:lastRenderedPageBreak/>
              <w:t>Структурная организация художественного</w:t>
            </w:r>
            <w:r w:rsidRPr="00C93FCE">
              <w:rPr>
                <w:color w:val="000000"/>
              </w:rPr>
              <w:tab/>
              <w:t>текста. Коммуникативная организация художественного текста</w:t>
            </w:r>
          </w:p>
        </w:tc>
        <w:tc>
          <w:tcPr>
            <w:tcW w:w="3115" w:type="dxa"/>
            <w:tcBorders>
              <w:top w:val="single" w:sz="4" w:space="0" w:color="auto"/>
              <w:left w:val="single" w:sz="4" w:space="0" w:color="auto"/>
              <w:bottom w:val="single" w:sz="4" w:space="0" w:color="auto"/>
              <w:right w:val="single" w:sz="4" w:space="0" w:color="auto"/>
            </w:tcBorders>
            <w:hideMark/>
          </w:tcPr>
          <w:p w:rsidR="00292A9F" w:rsidRPr="00292A9F" w:rsidRDefault="00292A9F" w:rsidP="00292A9F">
            <w:pPr>
              <w:pBdr>
                <w:top w:val="nil"/>
                <w:left w:val="nil"/>
                <w:bottom w:val="nil"/>
                <w:right w:val="nil"/>
                <w:between w:val="nil"/>
              </w:pBdr>
              <w:spacing w:before="5"/>
              <w:jc w:val="both"/>
              <w:rPr>
                <w:color w:val="000000"/>
              </w:rPr>
            </w:pPr>
            <w:r w:rsidRPr="00292A9F">
              <w:rPr>
                <w:color w:val="000000"/>
              </w:rPr>
              <w:t>Семантические оппозиции в структуре литературного</w:t>
            </w:r>
          </w:p>
          <w:p w:rsidR="00BF1EE6" w:rsidRDefault="00292A9F" w:rsidP="00292A9F">
            <w:pPr>
              <w:pBdr>
                <w:top w:val="nil"/>
                <w:left w:val="nil"/>
                <w:bottom w:val="nil"/>
                <w:right w:val="nil"/>
                <w:between w:val="nil"/>
              </w:pBdr>
              <w:spacing w:before="5"/>
              <w:jc w:val="both"/>
              <w:rPr>
                <w:color w:val="000000"/>
              </w:rPr>
            </w:pPr>
            <w:r w:rsidRPr="00292A9F">
              <w:rPr>
                <w:color w:val="000000"/>
              </w:rPr>
              <w:t xml:space="preserve">текста. </w:t>
            </w:r>
          </w:p>
          <w:p w:rsidR="00BF1EE6" w:rsidRDefault="00292A9F" w:rsidP="00292A9F">
            <w:pPr>
              <w:pBdr>
                <w:top w:val="nil"/>
                <w:left w:val="nil"/>
                <w:bottom w:val="nil"/>
                <w:right w:val="nil"/>
                <w:between w:val="nil"/>
              </w:pBdr>
              <w:spacing w:before="5"/>
              <w:jc w:val="both"/>
              <w:rPr>
                <w:color w:val="000000"/>
              </w:rPr>
            </w:pPr>
            <w:r w:rsidRPr="00292A9F">
              <w:rPr>
                <w:color w:val="000000"/>
              </w:rPr>
              <w:t xml:space="preserve">Система точек зрения </w:t>
            </w:r>
            <w:proofErr w:type="gramStart"/>
            <w:r w:rsidRPr="00292A9F">
              <w:rPr>
                <w:color w:val="000000"/>
              </w:rPr>
              <w:t>в художественном</w:t>
            </w:r>
            <w:r w:rsidR="00BF1EE6">
              <w:rPr>
                <w:color w:val="000000"/>
              </w:rPr>
              <w:t xml:space="preserve"> </w:t>
            </w:r>
            <w:r w:rsidRPr="00292A9F">
              <w:rPr>
                <w:color w:val="000000"/>
              </w:rPr>
              <w:t>произведения</w:t>
            </w:r>
            <w:proofErr w:type="gramEnd"/>
            <w:r w:rsidRPr="00292A9F">
              <w:rPr>
                <w:color w:val="000000"/>
              </w:rPr>
              <w:t xml:space="preserve">. </w:t>
            </w:r>
          </w:p>
          <w:p w:rsidR="00BF1EE6" w:rsidRDefault="00292A9F" w:rsidP="00292A9F">
            <w:pPr>
              <w:pBdr>
                <w:top w:val="nil"/>
                <w:left w:val="nil"/>
                <w:bottom w:val="nil"/>
                <w:right w:val="nil"/>
                <w:between w:val="nil"/>
              </w:pBdr>
              <w:spacing w:before="5"/>
              <w:jc w:val="both"/>
              <w:rPr>
                <w:color w:val="000000"/>
              </w:rPr>
            </w:pPr>
            <w:r w:rsidRPr="00292A9F">
              <w:rPr>
                <w:color w:val="000000"/>
              </w:rPr>
              <w:t>Ключевое слово в художественном</w:t>
            </w:r>
            <w:r w:rsidR="00BF1EE6">
              <w:rPr>
                <w:color w:val="000000"/>
              </w:rPr>
              <w:t xml:space="preserve"> </w:t>
            </w:r>
            <w:r w:rsidRPr="00292A9F">
              <w:rPr>
                <w:color w:val="000000"/>
              </w:rPr>
              <w:t xml:space="preserve">произведении. </w:t>
            </w:r>
          </w:p>
          <w:p w:rsidR="00BF1EE6" w:rsidRDefault="00292A9F" w:rsidP="00292A9F">
            <w:pPr>
              <w:pBdr>
                <w:top w:val="nil"/>
                <w:left w:val="nil"/>
                <w:bottom w:val="nil"/>
                <w:right w:val="nil"/>
                <w:between w:val="nil"/>
              </w:pBdr>
              <w:spacing w:before="5"/>
              <w:jc w:val="both"/>
              <w:rPr>
                <w:color w:val="000000"/>
              </w:rPr>
            </w:pPr>
            <w:r w:rsidRPr="00292A9F">
              <w:rPr>
                <w:color w:val="000000"/>
              </w:rPr>
              <w:t xml:space="preserve">Мотив и тема. </w:t>
            </w:r>
          </w:p>
          <w:p w:rsidR="00292A9F" w:rsidRPr="00292A9F" w:rsidRDefault="00292A9F" w:rsidP="00292A9F">
            <w:pPr>
              <w:pBdr>
                <w:top w:val="nil"/>
                <w:left w:val="nil"/>
                <w:bottom w:val="nil"/>
                <w:right w:val="nil"/>
                <w:between w:val="nil"/>
              </w:pBdr>
              <w:spacing w:before="5"/>
              <w:jc w:val="both"/>
              <w:rPr>
                <w:color w:val="000000"/>
              </w:rPr>
            </w:pPr>
            <w:r w:rsidRPr="00292A9F">
              <w:rPr>
                <w:color w:val="000000"/>
              </w:rPr>
              <w:t>Организация художественного</w:t>
            </w:r>
          </w:p>
          <w:p w:rsidR="00B732FB" w:rsidRPr="00B732FB" w:rsidRDefault="00292A9F" w:rsidP="00292A9F">
            <w:pPr>
              <w:pBdr>
                <w:top w:val="nil"/>
                <w:left w:val="nil"/>
                <w:bottom w:val="nil"/>
                <w:right w:val="nil"/>
                <w:between w:val="nil"/>
              </w:pBdr>
              <w:spacing w:before="5"/>
              <w:jc w:val="both"/>
              <w:rPr>
                <w:color w:val="000000"/>
              </w:rPr>
            </w:pPr>
            <w:r w:rsidRPr="00292A9F">
              <w:rPr>
                <w:color w:val="000000"/>
              </w:rPr>
              <w:t>пространства в тексте. Проблемы интерпретации</w:t>
            </w:r>
            <w:r w:rsidR="00BF1EE6">
              <w:rPr>
                <w:color w:val="000000"/>
              </w:rPr>
              <w:t xml:space="preserve"> </w:t>
            </w:r>
            <w:r w:rsidRPr="00292A9F">
              <w:rPr>
                <w:color w:val="000000"/>
              </w:rPr>
              <w:t>художественного времени. Пошаговое восприятие</w:t>
            </w:r>
            <w:r w:rsidR="00BF1EE6">
              <w:rPr>
                <w:color w:val="000000"/>
              </w:rPr>
              <w:t xml:space="preserve"> </w:t>
            </w:r>
            <w:r w:rsidRPr="00292A9F">
              <w:rPr>
                <w:color w:val="000000"/>
              </w:rPr>
              <w:t>литературного текста: свободные ассоциации и вскрытие</w:t>
            </w:r>
            <w:r w:rsidR="00BF1EE6">
              <w:rPr>
                <w:color w:val="000000"/>
              </w:rPr>
              <w:t xml:space="preserve"> </w:t>
            </w:r>
            <w:r w:rsidRPr="00292A9F">
              <w:rPr>
                <w:color w:val="000000"/>
              </w:rPr>
              <w:t>авторского замысла</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7000A0" w:rsidRPr="00B732FB" w:rsidTr="00B732FB">
        <w:tc>
          <w:tcPr>
            <w:tcW w:w="3114" w:type="dxa"/>
            <w:tcBorders>
              <w:top w:val="single" w:sz="4" w:space="0" w:color="auto"/>
              <w:left w:val="single" w:sz="4" w:space="0" w:color="auto"/>
              <w:bottom w:val="single" w:sz="4" w:space="0" w:color="auto"/>
              <w:right w:val="single" w:sz="4" w:space="0" w:color="auto"/>
            </w:tcBorders>
            <w:hideMark/>
          </w:tcPr>
          <w:p w:rsidR="00B732FB" w:rsidRPr="00B732FB" w:rsidRDefault="00B6399E" w:rsidP="00B732FB">
            <w:pPr>
              <w:pBdr>
                <w:top w:val="nil"/>
                <w:left w:val="nil"/>
                <w:bottom w:val="nil"/>
                <w:right w:val="nil"/>
                <w:between w:val="nil"/>
              </w:pBdr>
              <w:spacing w:before="5"/>
              <w:jc w:val="both"/>
              <w:rPr>
                <w:b/>
                <w:color w:val="000000"/>
              </w:rPr>
            </w:pPr>
            <w:r w:rsidRPr="00B6399E">
              <w:rPr>
                <w:color w:val="000000"/>
              </w:rPr>
              <w:t>Введение в герменевтику как науку: основные понятия. Теоретические основы исследования текста</w:t>
            </w:r>
          </w:p>
        </w:tc>
        <w:tc>
          <w:tcPr>
            <w:tcW w:w="3115" w:type="dxa"/>
            <w:tcBorders>
              <w:top w:val="single" w:sz="4" w:space="0" w:color="auto"/>
              <w:left w:val="single" w:sz="4" w:space="0" w:color="auto"/>
              <w:bottom w:val="single" w:sz="4" w:space="0" w:color="auto"/>
              <w:right w:val="single" w:sz="4" w:space="0" w:color="auto"/>
            </w:tcBorders>
            <w:hideMark/>
          </w:tcPr>
          <w:p w:rsidR="007000A0" w:rsidRPr="007000A0" w:rsidRDefault="007000A0" w:rsidP="007000A0">
            <w:pPr>
              <w:pBdr>
                <w:top w:val="nil"/>
                <w:left w:val="nil"/>
                <w:bottom w:val="nil"/>
                <w:right w:val="nil"/>
                <w:between w:val="nil"/>
              </w:pBdr>
              <w:spacing w:before="5"/>
              <w:jc w:val="both"/>
              <w:rPr>
                <w:color w:val="000000"/>
              </w:rPr>
            </w:pPr>
            <w:r w:rsidRPr="007000A0">
              <w:rPr>
                <w:color w:val="000000"/>
              </w:rPr>
              <w:t>Герменевтика как одно из основных направлений</w:t>
            </w:r>
            <w:r>
              <w:rPr>
                <w:color w:val="000000"/>
              </w:rPr>
              <w:t xml:space="preserve"> </w:t>
            </w:r>
            <w:r w:rsidRPr="007000A0">
              <w:rPr>
                <w:color w:val="000000"/>
              </w:rPr>
              <w:t>современной</w:t>
            </w:r>
            <w:r>
              <w:rPr>
                <w:color w:val="000000"/>
              </w:rPr>
              <w:t xml:space="preserve"> </w:t>
            </w:r>
            <w:r w:rsidRPr="007000A0">
              <w:rPr>
                <w:color w:val="000000"/>
              </w:rPr>
              <w:t>западноевропейской философии.</w:t>
            </w:r>
          </w:p>
          <w:p w:rsidR="007000A0" w:rsidRPr="007000A0" w:rsidRDefault="007000A0" w:rsidP="007000A0">
            <w:pPr>
              <w:pBdr>
                <w:top w:val="nil"/>
                <w:left w:val="nil"/>
                <w:bottom w:val="nil"/>
                <w:right w:val="nil"/>
                <w:between w:val="nil"/>
              </w:pBdr>
              <w:spacing w:before="5"/>
              <w:jc w:val="both"/>
              <w:rPr>
                <w:color w:val="000000"/>
              </w:rPr>
            </w:pPr>
            <w:r w:rsidRPr="007000A0">
              <w:rPr>
                <w:color w:val="000000"/>
              </w:rPr>
              <w:t>Герменевтика,</w:t>
            </w:r>
            <w:r>
              <w:rPr>
                <w:color w:val="000000"/>
              </w:rPr>
              <w:t xml:space="preserve"> </w:t>
            </w:r>
            <w:r w:rsidRPr="007000A0">
              <w:rPr>
                <w:color w:val="000000"/>
              </w:rPr>
              <w:t>феноменология, экзистенциализм в</w:t>
            </w:r>
          </w:p>
          <w:p w:rsidR="007000A0" w:rsidRPr="007000A0" w:rsidRDefault="007000A0" w:rsidP="007000A0">
            <w:pPr>
              <w:pBdr>
                <w:top w:val="nil"/>
                <w:left w:val="nil"/>
                <w:bottom w:val="nil"/>
                <w:right w:val="nil"/>
                <w:between w:val="nil"/>
              </w:pBdr>
              <w:spacing w:before="5"/>
              <w:jc w:val="both"/>
              <w:rPr>
                <w:color w:val="000000"/>
              </w:rPr>
            </w:pPr>
            <w:r w:rsidRPr="007000A0">
              <w:rPr>
                <w:color w:val="000000"/>
              </w:rPr>
              <w:t>антропологической традиции философствования.</w:t>
            </w:r>
            <w:r>
              <w:rPr>
                <w:color w:val="000000"/>
              </w:rPr>
              <w:t xml:space="preserve"> </w:t>
            </w:r>
            <w:r w:rsidRPr="007000A0">
              <w:rPr>
                <w:color w:val="000000"/>
              </w:rPr>
              <w:t>Методологические</w:t>
            </w:r>
          </w:p>
          <w:p w:rsidR="00B732FB" w:rsidRPr="00B732FB" w:rsidRDefault="007000A0" w:rsidP="007000A0">
            <w:pPr>
              <w:pBdr>
                <w:top w:val="nil"/>
                <w:left w:val="nil"/>
                <w:bottom w:val="nil"/>
                <w:right w:val="nil"/>
                <w:between w:val="nil"/>
              </w:pBdr>
              <w:spacing w:before="5"/>
              <w:jc w:val="both"/>
              <w:rPr>
                <w:color w:val="000000"/>
              </w:rPr>
            </w:pPr>
            <w:r w:rsidRPr="007000A0">
              <w:rPr>
                <w:color w:val="000000"/>
              </w:rPr>
              <w:t>возможности герменевтики.</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7000A0" w:rsidRPr="00B732FB" w:rsidTr="00B732FB">
        <w:tc>
          <w:tcPr>
            <w:tcW w:w="3114" w:type="dxa"/>
            <w:tcBorders>
              <w:top w:val="single" w:sz="4" w:space="0" w:color="auto"/>
              <w:left w:val="single" w:sz="4" w:space="0" w:color="auto"/>
              <w:bottom w:val="single" w:sz="4" w:space="0" w:color="auto"/>
              <w:right w:val="single" w:sz="4" w:space="0" w:color="auto"/>
            </w:tcBorders>
            <w:hideMark/>
          </w:tcPr>
          <w:p w:rsidR="00B732FB" w:rsidRPr="00B732FB" w:rsidRDefault="00B6399E" w:rsidP="00B732FB">
            <w:pPr>
              <w:pBdr>
                <w:top w:val="nil"/>
                <w:left w:val="nil"/>
                <w:bottom w:val="nil"/>
                <w:right w:val="nil"/>
                <w:between w:val="nil"/>
              </w:pBdr>
              <w:spacing w:before="5"/>
              <w:jc w:val="both"/>
              <w:rPr>
                <w:b/>
                <w:color w:val="000000"/>
              </w:rPr>
            </w:pPr>
            <w:r w:rsidRPr="00B6399E">
              <w:rPr>
                <w:color w:val="000000"/>
              </w:rPr>
              <w:t>История возникновения и развития герменевтики как науки</w:t>
            </w:r>
          </w:p>
        </w:tc>
        <w:tc>
          <w:tcPr>
            <w:tcW w:w="3115" w:type="dxa"/>
            <w:tcBorders>
              <w:top w:val="single" w:sz="4" w:space="0" w:color="auto"/>
              <w:left w:val="single" w:sz="4" w:space="0" w:color="auto"/>
              <w:bottom w:val="single" w:sz="4" w:space="0" w:color="auto"/>
              <w:right w:val="single" w:sz="4" w:space="0" w:color="auto"/>
            </w:tcBorders>
            <w:hideMark/>
          </w:tcPr>
          <w:p w:rsidR="007000A0" w:rsidRPr="007000A0" w:rsidRDefault="007000A0" w:rsidP="007000A0">
            <w:pPr>
              <w:pBdr>
                <w:top w:val="nil"/>
                <w:left w:val="nil"/>
                <w:bottom w:val="nil"/>
                <w:right w:val="nil"/>
                <w:between w:val="nil"/>
              </w:pBdr>
              <w:spacing w:before="5"/>
              <w:jc w:val="both"/>
              <w:rPr>
                <w:color w:val="000000"/>
              </w:rPr>
            </w:pPr>
            <w:r w:rsidRPr="007000A0">
              <w:rPr>
                <w:color w:val="000000"/>
              </w:rPr>
              <w:t>Зарождение герменевтики. Начало развития ее идей.</w:t>
            </w:r>
          </w:p>
          <w:p w:rsidR="007000A0" w:rsidRPr="007000A0" w:rsidRDefault="007000A0" w:rsidP="007000A0">
            <w:pPr>
              <w:pBdr>
                <w:top w:val="nil"/>
                <w:left w:val="nil"/>
                <w:bottom w:val="nil"/>
                <w:right w:val="nil"/>
                <w:between w:val="nil"/>
              </w:pBdr>
              <w:spacing w:before="5"/>
              <w:jc w:val="both"/>
              <w:rPr>
                <w:color w:val="000000"/>
              </w:rPr>
            </w:pPr>
            <w:r w:rsidRPr="007000A0">
              <w:rPr>
                <w:color w:val="000000"/>
              </w:rPr>
              <w:t xml:space="preserve">Герменевтические идеи </w:t>
            </w:r>
            <w:proofErr w:type="spellStart"/>
            <w:r w:rsidRPr="007000A0">
              <w:rPr>
                <w:color w:val="000000"/>
              </w:rPr>
              <w:t>Аврелия</w:t>
            </w:r>
            <w:proofErr w:type="spellEnd"/>
            <w:r w:rsidRPr="007000A0">
              <w:rPr>
                <w:color w:val="000000"/>
              </w:rPr>
              <w:t xml:space="preserve"> Августина.</w:t>
            </w:r>
          </w:p>
          <w:p w:rsidR="007000A0" w:rsidRPr="007000A0" w:rsidRDefault="007000A0" w:rsidP="007000A0">
            <w:pPr>
              <w:pBdr>
                <w:top w:val="nil"/>
                <w:left w:val="nil"/>
                <w:bottom w:val="nil"/>
                <w:right w:val="nil"/>
                <w:between w:val="nil"/>
              </w:pBdr>
              <w:spacing w:before="5"/>
              <w:jc w:val="both"/>
              <w:rPr>
                <w:color w:val="000000"/>
              </w:rPr>
            </w:pPr>
            <w:r w:rsidRPr="007000A0">
              <w:rPr>
                <w:color w:val="000000"/>
              </w:rPr>
              <w:t>Развитие юридической и теологической герменевтики.</w:t>
            </w:r>
          </w:p>
          <w:p w:rsidR="00B732FB" w:rsidRDefault="007000A0" w:rsidP="007000A0">
            <w:pPr>
              <w:pBdr>
                <w:top w:val="nil"/>
                <w:left w:val="nil"/>
                <w:bottom w:val="nil"/>
                <w:right w:val="nil"/>
                <w:between w:val="nil"/>
              </w:pBdr>
              <w:spacing w:before="5"/>
              <w:jc w:val="both"/>
              <w:rPr>
                <w:color w:val="000000"/>
              </w:rPr>
            </w:pPr>
            <w:r w:rsidRPr="007000A0">
              <w:rPr>
                <w:color w:val="000000"/>
              </w:rPr>
              <w:t>Философия языка В. Гумбольдта.</w:t>
            </w:r>
          </w:p>
          <w:p w:rsidR="00D63DB3" w:rsidRDefault="00D63DB3" w:rsidP="007000A0">
            <w:pPr>
              <w:pBdr>
                <w:top w:val="nil"/>
                <w:left w:val="nil"/>
                <w:bottom w:val="nil"/>
                <w:right w:val="nil"/>
                <w:between w:val="nil"/>
              </w:pBdr>
              <w:spacing w:before="5"/>
              <w:jc w:val="both"/>
              <w:rPr>
                <w:color w:val="000000"/>
              </w:rPr>
            </w:pPr>
            <w:proofErr w:type="spellStart"/>
            <w:r w:rsidRPr="00D63DB3">
              <w:rPr>
                <w:color w:val="000000"/>
              </w:rPr>
              <w:t>Гадамер</w:t>
            </w:r>
            <w:proofErr w:type="spellEnd"/>
            <w:r w:rsidRPr="00D63DB3">
              <w:rPr>
                <w:color w:val="000000"/>
              </w:rPr>
              <w:t>: «Истина и метод».</w:t>
            </w:r>
          </w:p>
          <w:p w:rsidR="00D63DB3" w:rsidRPr="00B732FB" w:rsidRDefault="00D63DB3" w:rsidP="00D63DB3">
            <w:pPr>
              <w:pBdr>
                <w:top w:val="nil"/>
                <w:left w:val="nil"/>
                <w:bottom w:val="nil"/>
                <w:right w:val="nil"/>
                <w:between w:val="nil"/>
              </w:pBdr>
              <w:spacing w:before="5"/>
              <w:jc w:val="both"/>
              <w:rPr>
                <w:color w:val="000000"/>
              </w:rPr>
            </w:pPr>
            <w:r w:rsidRPr="00D63DB3">
              <w:rPr>
                <w:color w:val="000000"/>
              </w:rPr>
              <w:t>Тезис о</w:t>
            </w:r>
            <w:r>
              <w:rPr>
                <w:color w:val="000000"/>
              </w:rPr>
              <w:t xml:space="preserve"> </w:t>
            </w:r>
            <w:r w:rsidRPr="00D63DB3">
              <w:rPr>
                <w:color w:val="000000"/>
              </w:rPr>
              <w:t>«смерти автора» Р.</w:t>
            </w:r>
            <w:r>
              <w:rPr>
                <w:color w:val="000000"/>
              </w:rPr>
              <w:t> </w:t>
            </w:r>
            <w:r w:rsidRPr="00D63DB3">
              <w:rPr>
                <w:color w:val="000000"/>
              </w:rPr>
              <w:t>Барта</w:t>
            </w:r>
            <w:r w:rsidR="00801636">
              <w:rPr>
                <w:color w:val="000000"/>
              </w:rPr>
              <w:t>.</w:t>
            </w:r>
          </w:p>
        </w:tc>
        <w:tc>
          <w:tcPr>
            <w:tcW w:w="3115" w:type="dxa"/>
            <w:tcBorders>
              <w:top w:val="single" w:sz="4" w:space="0" w:color="auto"/>
              <w:left w:val="single" w:sz="4" w:space="0" w:color="auto"/>
              <w:bottom w:val="single" w:sz="4" w:space="0" w:color="auto"/>
              <w:right w:val="single" w:sz="4" w:space="0" w:color="auto"/>
            </w:tcBorders>
            <w:hideMark/>
          </w:tcPr>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lastRenderedPageBreak/>
              <w:t xml:space="preserve">-подготовка к участию в конференциях, дискуссиях; </w:t>
            </w:r>
          </w:p>
          <w:p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bl>
    <w:p w:rsidR="00801636" w:rsidRPr="00801636" w:rsidRDefault="00801636" w:rsidP="00801636">
      <w:pPr>
        <w:pBdr>
          <w:top w:val="nil"/>
          <w:left w:val="nil"/>
          <w:bottom w:val="nil"/>
          <w:right w:val="nil"/>
          <w:between w:val="nil"/>
        </w:pBdr>
        <w:spacing w:before="5"/>
        <w:rPr>
          <w:color w:val="000000"/>
          <w:sz w:val="28"/>
          <w:szCs w:val="28"/>
          <w:lang w:val="en-US"/>
        </w:rPr>
      </w:pPr>
    </w:p>
    <w:p w:rsidR="009D4737" w:rsidRPr="009D4737" w:rsidRDefault="00801636" w:rsidP="009D4737">
      <w:pPr>
        <w:pBdr>
          <w:top w:val="nil"/>
          <w:left w:val="nil"/>
          <w:bottom w:val="nil"/>
          <w:right w:val="nil"/>
          <w:between w:val="nil"/>
        </w:pBdr>
        <w:spacing w:before="5"/>
        <w:jc w:val="both"/>
        <w:rPr>
          <w:b/>
          <w:color w:val="000000"/>
          <w:sz w:val="28"/>
          <w:szCs w:val="28"/>
        </w:rPr>
      </w:pPr>
      <w:r w:rsidRPr="007A275D">
        <w:rPr>
          <w:color w:val="000000"/>
          <w:sz w:val="28"/>
          <w:szCs w:val="28"/>
        </w:rPr>
        <w:t xml:space="preserve"> </w:t>
      </w:r>
      <w:r w:rsidR="009D4737" w:rsidRPr="009D4737">
        <w:rPr>
          <w:b/>
          <w:color w:val="000000"/>
          <w:sz w:val="28"/>
          <w:szCs w:val="28"/>
        </w:rPr>
        <w:t>6.2. Перечень вопросов, заданий, тем для подготовки к текущему контролю</w:t>
      </w:r>
    </w:p>
    <w:p w:rsidR="009D4737" w:rsidRDefault="009D4737" w:rsidP="00801636">
      <w:pPr>
        <w:pBdr>
          <w:top w:val="nil"/>
          <w:left w:val="nil"/>
          <w:bottom w:val="nil"/>
          <w:right w:val="nil"/>
          <w:between w:val="nil"/>
        </w:pBdr>
        <w:spacing w:before="5"/>
        <w:rPr>
          <w:color w:val="000000"/>
          <w:sz w:val="28"/>
          <w:szCs w:val="28"/>
        </w:rPr>
      </w:pPr>
    </w:p>
    <w:p w:rsidR="00801636" w:rsidRPr="004A79C6" w:rsidRDefault="00801636" w:rsidP="00091B4A">
      <w:pPr>
        <w:pBdr>
          <w:top w:val="nil"/>
          <w:left w:val="nil"/>
          <w:bottom w:val="nil"/>
          <w:right w:val="nil"/>
          <w:between w:val="nil"/>
        </w:pBdr>
        <w:spacing w:before="5"/>
        <w:jc w:val="center"/>
        <w:rPr>
          <w:b/>
          <w:color w:val="000000"/>
          <w:sz w:val="28"/>
          <w:szCs w:val="28"/>
        </w:rPr>
      </w:pPr>
      <w:bookmarkStart w:id="16" w:name="_Hlk83410752"/>
      <w:r w:rsidRPr="004A79C6">
        <w:rPr>
          <w:b/>
          <w:color w:val="000000"/>
          <w:sz w:val="28"/>
          <w:szCs w:val="28"/>
        </w:rPr>
        <w:t xml:space="preserve">Темы </w:t>
      </w:r>
      <w:r w:rsidR="009D4737" w:rsidRPr="004A79C6">
        <w:rPr>
          <w:b/>
          <w:color w:val="000000"/>
          <w:sz w:val="28"/>
          <w:szCs w:val="28"/>
        </w:rPr>
        <w:t>домашнего творческого задания</w:t>
      </w:r>
    </w:p>
    <w:bookmarkEnd w:id="16"/>
    <w:p w:rsidR="00801636" w:rsidRPr="007A275D" w:rsidRDefault="00801636" w:rsidP="00801636">
      <w:pPr>
        <w:pBdr>
          <w:top w:val="nil"/>
          <w:left w:val="nil"/>
          <w:bottom w:val="nil"/>
          <w:right w:val="nil"/>
          <w:between w:val="nil"/>
        </w:pBdr>
        <w:spacing w:before="5"/>
        <w:rPr>
          <w:color w:val="000000"/>
          <w:sz w:val="28"/>
          <w:szCs w:val="28"/>
        </w:rPr>
      </w:pPr>
    </w:p>
    <w:p w:rsidR="00801636" w:rsidRPr="007A275D" w:rsidRDefault="00801636" w:rsidP="007A275D">
      <w:pPr>
        <w:pBdr>
          <w:top w:val="nil"/>
          <w:left w:val="nil"/>
          <w:bottom w:val="nil"/>
          <w:right w:val="nil"/>
          <w:between w:val="nil"/>
        </w:pBdr>
        <w:spacing w:before="5"/>
        <w:jc w:val="both"/>
        <w:rPr>
          <w:color w:val="000000"/>
          <w:sz w:val="28"/>
          <w:szCs w:val="28"/>
        </w:rPr>
      </w:pPr>
      <w:r w:rsidRPr="007A275D">
        <w:rPr>
          <w:color w:val="000000"/>
          <w:sz w:val="28"/>
          <w:szCs w:val="28"/>
        </w:rPr>
        <w:t xml:space="preserve">1. </w:t>
      </w:r>
      <w:r w:rsidR="007A275D" w:rsidRPr="007A275D">
        <w:rPr>
          <w:color w:val="000000"/>
          <w:sz w:val="28"/>
          <w:szCs w:val="28"/>
        </w:rPr>
        <w:t>Герменевтический круг как выражение бесконечности и противоречивости процесса понимания</w:t>
      </w:r>
      <w:r w:rsidRPr="007A275D">
        <w:rPr>
          <w:color w:val="000000"/>
          <w:sz w:val="28"/>
          <w:szCs w:val="28"/>
        </w:rPr>
        <w:t>.</w:t>
      </w:r>
    </w:p>
    <w:p w:rsidR="00801636" w:rsidRPr="007A275D" w:rsidRDefault="00801636" w:rsidP="007A275D">
      <w:pPr>
        <w:pBdr>
          <w:top w:val="nil"/>
          <w:left w:val="nil"/>
          <w:bottom w:val="nil"/>
          <w:right w:val="nil"/>
          <w:between w:val="nil"/>
        </w:pBdr>
        <w:spacing w:before="5"/>
        <w:jc w:val="both"/>
        <w:rPr>
          <w:color w:val="000000"/>
          <w:sz w:val="28"/>
          <w:szCs w:val="28"/>
        </w:rPr>
      </w:pPr>
      <w:r w:rsidRPr="007A275D">
        <w:rPr>
          <w:color w:val="000000"/>
          <w:sz w:val="28"/>
          <w:szCs w:val="28"/>
        </w:rPr>
        <w:t xml:space="preserve">2. </w:t>
      </w:r>
      <w:r w:rsidR="007A275D" w:rsidRPr="005D43E2">
        <w:rPr>
          <w:color w:val="000000"/>
          <w:sz w:val="28"/>
          <w:szCs w:val="28"/>
        </w:rPr>
        <w:t>Древнейшие варианты герменевтического круга</w:t>
      </w:r>
      <w:r w:rsidRPr="007A275D">
        <w:rPr>
          <w:color w:val="000000"/>
          <w:sz w:val="28"/>
          <w:szCs w:val="28"/>
        </w:rPr>
        <w:t>.</w:t>
      </w:r>
    </w:p>
    <w:p w:rsidR="00801636" w:rsidRPr="007A275D" w:rsidRDefault="00801636" w:rsidP="00801636">
      <w:pPr>
        <w:pBdr>
          <w:top w:val="nil"/>
          <w:left w:val="nil"/>
          <w:bottom w:val="nil"/>
          <w:right w:val="nil"/>
          <w:between w:val="nil"/>
        </w:pBdr>
        <w:spacing w:before="5"/>
        <w:rPr>
          <w:color w:val="000000"/>
          <w:sz w:val="28"/>
          <w:szCs w:val="28"/>
        </w:rPr>
      </w:pPr>
      <w:r w:rsidRPr="007A275D">
        <w:rPr>
          <w:color w:val="000000"/>
          <w:sz w:val="28"/>
          <w:szCs w:val="28"/>
        </w:rPr>
        <w:t>3.</w:t>
      </w:r>
      <w:r w:rsidR="007A275D" w:rsidRPr="007A275D">
        <w:t xml:space="preserve"> </w:t>
      </w:r>
      <w:r w:rsidR="007A275D" w:rsidRPr="007A275D">
        <w:rPr>
          <w:color w:val="000000"/>
          <w:sz w:val="28"/>
          <w:szCs w:val="28"/>
        </w:rPr>
        <w:t>Онтологический характер современной философской герменевтики</w:t>
      </w:r>
      <w:r w:rsidRPr="007A275D">
        <w:rPr>
          <w:color w:val="000000"/>
          <w:sz w:val="28"/>
          <w:szCs w:val="28"/>
        </w:rPr>
        <w:t>.</w:t>
      </w:r>
    </w:p>
    <w:p w:rsidR="00801636" w:rsidRPr="007A275D" w:rsidRDefault="00801636" w:rsidP="00801636">
      <w:pPr>
        <w:pBdr>
          <w:top w:val="nil"/>
          <w:left w:val="nil"/>
          <w:bottom w:val="nil"/>
          <w:right w:val="nil"/>
          <w:between w:val="nil"/>
        </w:pBdr>
        <w:spacing w:before="5"/>
        <w:rPr>
          <w:color w:val="000000"/>
          <w:sz w:val="28"/>
          <w:szCs w:val="28"/>
        </w:rPr>
      </w:pPr>
      <w:r w:rsidRPr="007A275D">
        <w:rPr>
          <w:color w:val="000000"/>
          <w:sz w:val="28"/>
          <w:szCs w:val="28"/>
        </w:rPr>
        <w:t xml:space="preserve">4. </w:t>
      </w:r>
      <w:r w:rsidR="007A275D" w:rsidRPr="007A275D">
        <w:rPr>
          <w:color w:val="000000"/>
          <w:sz w:val="28"/>
          <w:szCs w:val="28"/>
        </w:rPr>
        <w:t>Особая реальность текста</w:t>
      </w:r>
      <w:r w:rsidRPr="007A275D">
        <w:rPr>
          <w:color w:val="000000"/>
          <w:sz w:val="28"/>
          <w:szCs w:val="28"/>
        </w:rPr>
        <w:t>.</w:t>
      </w:r>
    </w:p>
    <w:p w:rsidR="00801636" w:rsidRPr="007A275D" w:rsidRDefault="00801636" w:rsidP="00801636">
      <w:pPr>
        <w:pBdr>
          <w:top w:val="nil"/>
          <w:left w:val="nil"/>
          <w:bottom w:val="nil"/>
          <w:right w:val="nil"/>
          <w:between w:val="nil"/>
        </w:pBdr>
        <w:spacing w:before="5"/>
        <w:rPr>
          <w:color w:val="000000"/>
          <w:sz w:val="28"/>
          <w:szCs w:val="28"/>
        </w:rPr>
      </w:pPr>
      <w:r w:rsidRPr="007A275D">
        <w:rPr>
          <w:color w:val="000000"/>
          <w:sz w:val="28"/>
          <w:szCs w:val="28"/>
        </w:rPr>
        <w:t xml:space="preserve">5. </w:t>
      </w:r>
      <w:r w:rsidR="007A275D" w:rsidRPr="007A275D">
        <w:rPr>
          <w:color w:val="000000"/>
          <w:sz w:val="28"/>
          <w:szCs w:val="28"/>
        </w:rPr>
        <w:t>Эстетическая компонента герменевтики</w:t>
      </w:r>
      <w:r w:rsidRPr="007A275D">
        <w:rPr>
          <w:color w:val="000000"/>
          <w:sz w:val="28"/>
          <w:szCs w:val="28"/>
        </w:rPr>
        <w:t>.</w:t>
      </w:r>
    </w:p>
    <w:p w:rsidR="00801636" w:rsidRPr="007A275D" w:rsidRDefault="00801636" w:rsidP="007A275D">
      <w:pPr>
        <w:pBdr>
          <w:top w:val="nil"/>
          <w:left w:val="nil"/>
          <w:bottom w:val="nil"/>
          <w:right w:val="nil"/>
          <w:between w:val="nil"/>
        </w:pBdr>
        <w:spacing w:before="5"/>
        <w:rPr>
          <w:color w:val="000000"/>
          <w:sz w:val="28"/>
          <w:szCs w:val="28"/>
        </w:rPr>
      </w:pPr>
      <w:r w:rsidRPr="007A275D">
        <w:rPr>
          <w:color w:val="000000"/>
          <w:sz w:val="28"/>
          <w:szCs w:val="28"/>
        </w:rPr>
        <w:t xml:space="preserve">6. </w:t>
      </w:r>
      <w:r w:rsidR="007A275D" w:rsidRPr="007A275D">
        <w:rPr>
          <w:color w:val="000000"/>
          <w:sz w:val="28"/>
          <w:szCs w:val="28"/>
        </w:rPr>
        <w:t xml:space="preserve">Эстетичность герменевтики и </w:t>
      </w:r>
      <w:proofErr w:type="spellStart"/>
      <w:r w:rsidR="007A275D" w:rsidRPr="007A275D">
        <w:rPr>
          <w:color w:val="000000"/>
          <w:sz w:val="28"/>
          <w:szCs w:val="28"/>
        </w:rPr>
        <w:t>герменевтичность</w:t>
      </w:r>
      <w:proofErr w:type="spellEnd"/>
      <w:r w:rsidR="007A275D" w:rsidRPr="007A275D">
        <w:rPr>
          <w:color w:val="000000"/>
          <w:sz w:val="28"/>
          <w:szCs w:val="28"/>
        </w:rPr>
        <w:t xml:space="preserve"> искусства</w:t>
      </w:r>
      <w:r w:rsidRPr="007A275D">
        <w:rPr>
          <w:color w:val="000000"/>
          <w:sz w:val="28"/>
          <w:szCs w:val="28"/>
        </w:rPr>
        <w:t>.</w:t>
      </w:r>
    </w:p>
    <w:p w:rsidR="00801636" w:rsidRPr="007A275D" w:rsidRDefault="00801636" w:rsidP="007A275D">
      <w:pPr>
        <w:pBdr>
          <w:top w:val="nil"/>
          <w:left w:val="nil"/>
          <w:bottom w:val="nil"/>
          <w:right w:val="nil"/>
          <w:between w:val="nil"/>
        </w:pBdr>
        <w:spacing w:before="5"/>
        <w:jc w:val="both"/>
        <w:rPr>
          <w:color w:val="000000"/>
          <w:sz w:val="28"/>
          <w:szCs w:val="28"/>
        </w:rPr>
      </w:pPr>
      <w:r w:rsidRPr="007A275D">
        <w:rPr>
          <w:color w:val="000000"/>
          <w:sz w:val="28"/>
          <w:szCs w:val="28"/>
        </w:rPr>
        <w:t xml:space="preserve">7. </w:t>
      </w:r>
      <w:r w:rsidR="007A275D" w:rsidRPr="007A275D">
        <w:rPr>
          <w:color w:val="000000"/>
          <w:sz w:val="28"/>
          <w:szCs w:val="28"/>
        </w:rPr>
        <w:t>Художественное произведение как контекст понимания исторической ситуации</w:t>
      </w:r>
      <w:r w:rsidRPr="007A275D">
        <w:rPr>
          <w:color w:val="000000"/>
          <w:sz w:val="28"/>
          <w:szCs w:val="28"/>
        </w:rPr>
        <w:t>.</w:t>
      </w:r>
    </w:p>
    <w:p w:rsidR="00801636" w:rsidRPr="009D4737" w:rsidRDefault="00801636" w:rsidP="00801636">
      <w:pPr>
        <w:pBdr>
          <w:top w:val="nil"/>
          <w:left w:val="nil"/>
          <w:bottom w:val="nil"/>
          <w:right w:val="nil"/>
          <w:between w:val="nil"/>
        </w:pBdr>
        <w:spacing w:before="5"/>
        <w:rPr>
          <w:color w:val="000000"/>
          <w:sz w:val="28"/>
          <w:szCs w:val="28"/>
        </w:rPr>
      </w:pPr>
      <w:r w:rsidRPr="009D4737">
        <w:rPr>
          <w:color w:val="000000"/>
          <w:sz w:val="28"/>
          <w:szCs w:val="28"/>
        </w:rPr>
        <w:t xml:space="preserve">8. </w:t>
      </w:r>
      <w:r w:rsidR="007A275D" w:rsidRPr="009D4737">
        <w:rPr>
          <w:color w:val="000000"/>
          <w:sz w:val="28"/>
          <w:szCs w:val="28"/>
        </w:rPr>
        <w:t>Понятие герменевтического субъекта</w:t>
      </w:r>
      <w:r w:rsidRPr="009D4737">
        <w:rPr>
          <w:color w:val="000000"/>
          <w:sz w:val="28"/>
          <w:szCs w:val="28"/>
        </w:rPr>
        <w:t>.</w:t>
      </w:r>
    </w:p>
    <w:p w:rsidR="00801636" w:rsidRPr="009D4737" w:rsidRDefault="00801636" w:rsidP="009D4737">
      <w:pPr>
        <w:pBdr>
          <w:top w:val="nil"/>
          <w:left w:val="nil"/>
          <w:bottom w:val="nil"/>
          <w:right w:val="nil"/>
          <w:between w:val="nil"/>
        </w:pBdr>
        <w:spacing w:before="5"/>
        <w:rPr>
          <w:color w:val="000000"/>
          <w:sz w:val="28"/>
          <w:szCs w:val="28"/>
        </w:rPr>
      </w:pPr>
      <w:r w:rsidRPr="009D4737">
        <w:rPr>
          <w:color w:val="000000"/>
          <w:sz w:val="28"/>
          <w:szCs w:val="28"/>
        </w:rPr>
        <w:t xml:space="preserve">9. </w:t>
      </w:r>
      <w:r w:rsidR="009D4737">
        <w:rPr>
          <w:color w:val="000000"/>
          <w:sz w:val="28"/>
          <w:szCs w:val="28"/>
        </w:rPr>
        <w:t>Внутренняя диалогическая природа культуры</w:t>
      </w:r>
      <w:r w:rsidRPr="009D4737">
        <w:rPr>
          <w:color w:val="000000"/>
          <w:sz w:val="28"/>
          <w:szCs w:val="28"/>
        </w:rPr>
        <w:t>.</w:t>
      </w:r>
    </w:p>
    <w:p w:rsidR="00801636" w:rsidRDefault="00801636" w:rsidP="009D4737">
      <w:pPr>
        <w:pBdr>
          <w:top w:val="nil"/>
          <w:left w:val="nil"/>
          <w:bottom w:val="nil"/>
          <w:right w:val="nil"/>
          <w:between w:val="nil"/>
        </w:pBdr>
        <w:spacing w:before="5"/>
        <w:rPr>
          <w:color w:val="000000"/>
          <w:sz w:val="28"/>
          <w:szCs w:val="28"/>
        </w:rPr>
      </w:pPr>
      <w:r w:rsidRPr="009D4737">
        <w:rPr>
          <w:color w:val="000000"/>
          <w:sz w:val="28"/>
          <w:szCs w:val="28"/>
        </w:rPr>
        <w:t xml:space="preserve">10. </w:t>
      </w:r>
      <w:r w:rsidR="009D4737">
        <w:rPr>
          <w:color w:val="000000"/>
          <w:sz w:val="28"/>
          <w:szCs w:val="28"/>
        </w:rPr>
        <w:t>Диалог как пространство рождения новых смыслов</w:t>
      </w:r>
      <w:r w:rsidRPr="009D4737">
        <w:rPr>
          <w:color w:val="000000"/>
          <w:sz w:val="28"/>
          <w:szCs w:val="28"/>
        </w:rPr>
        <w:t>.</w:t>
      </w:r>
    </w:p>
    <w:p w:rsidR="003076EF" w:rsidRDefault="003076EF" w:rsidP="009D4737">
      <w:pPr>
        <w:pBdr>
          <w:top w:val="nil"/>
          <w:left w:val="nil"/>
          <w:bottom w:val="nil"/>
          <w:right w:val="nil"/>
          <w:between w:val="nil"/>
        </w:pBdr>
        <w:spacing w:before="5"/>
        <w:rPr>
          <w:color w:val="000000"/>
          <w:sz w:val="28"/>
          <w:szCs w:val="28"/>
        </w:rPr>
      </w:pPr>
    </w:p>
    <w:p w:rsidR="003076EF" w:rsidRPr="004A79C6" w:rsidRDefault="003076EF" w:rsidP="00091B4A">
      <w:pPr>
        <w:pBdr>
          <w:top w:val="nil"/>
          <w:left w:val="nil"/>
          <w:bottom w:val="nil"/>
          <w:right w:val="nil"/>
          <w:between w:val="nil"/>
        </w:pBdr>
        <w:spacing w:before="5"/>
        <w:jc w:val="center"/>
        <w:rPr>
          <w:b/>
          <w:color w:val="000000"/>
          <w:sz w:val="28"/>
          <w:szCs w:val="28"/>
        </w:rPr>
      </w:pPr>
      <w:r w:rsidRPr="004A79C6">
        <w:rPr>
          <w:b/>
          <w:color w:val="000000"/>
          <w:sz w:val="28"/>
          <w:szCs w:val="28"/>
        </w:rPr>
        <w:t>Темы для устного опроса</w:t>
      </w:r>
    </w:p>
    <w:p w:rsidR="003076EF" w:rsidRDefault="003076EF" w:rsidP="009D4737">
      <w:pPr>
        <w:pBdr>
          <w:top w:val="nil"/>
          <w:left w:val="nil"/>
          <w:bottom w:val="nil"/>
          <w:right w:val="nil"/>
          <w:between w:val="nil"/>
        </w:pBdr>
        <w:spacing w:before="5"/>
        <w:rPr>
          <w:color w:val="000000"/>
          <w:sz w:val="28"/>
          <w:szCs w:val="28"/>
        </w:rPr>
      </w:pP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1.</w:t>
      </w:r>
      <w:r>
        <w:rPr>
          <w:color w:val="000000"/>
          <w:sz w:val="28"/>
          <w:szCs w:val="28"/>
        </w:rPr>
        <w:t xml:space="preserve"> </w:t>
      </w:r>
      <w:r w:rsidRPr="00602E41">
        <w:rPr>
          <w:color w:val="000000"/>
          <w:sz w:val="28"/>
          <w:szCs w:val="28"/>
        </w:rPr>
        <w:t>Цель, задачи, предмет и объект филологического анализа текста.</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2.</w:t>
      </w:r>
      <w:r>
        <w:rPr>
          <w:color w:val="000000"/>
          <w:sz w:val="28"/>
          <w:szCs w:val="28"/>
        </w:rPr>
        <w:t xml:space="preserve"> </w:t>
      </w:r>
      <w:r w:rsidRPr="00602E41">
        <w:rPr>
          <w:color w:val="000000"/>
          <w:sz w:val="28"/>
          <w:szCs w:val="28"/>
        </w:rPr>
        <w:t>Основные аспекты изучения текста.</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3.</w:t>
      </w:r>
      <w:r>
        <w:rPr>
          <w:color w:val="000000"/>
          <w:sz w:val="28"/>
          <w:szCs w:val="28"/>
        </w:rPr>
        <w:t xml:space="preserve"> </w:t>
      </w:r>
      <w:r w:rsidRPr="00602E41">
        <w:rPr>
          <w:color w:val="000000"/>
          <w:sz w:val="28"/>
          <w:szCs w:val="28"/>
        </w:rPr>
        <w:t>Проблема определения текста как объекта филологического анализа.</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4.</w:t>
      </w:r>
      <w:r>
        <w:rPr>
          <w:color w:val="000000"/>
          <w:sz w:val="28"/>
          <w:szCs w:val="28"/>
        </w:rPr>
        <w:t xml:space="preserve"> </w:t>
      </w:r>
      <w:r w:rsidRPr="00602E41">
        <w:rPr>
          <w:color w:val="000000"/>
          <w:sz w:val="28"/>
          <w:szCs w:val="28"/>
        </w:rPr>
        <w:t>Текст в системе языковых уровней.</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5.</w:t>
      </w:r>
      <w:r>
        <w:rPr>
          <w:color w:val="000000"/>
          <w:sz w:val="28"/>
          <w:szCs w:val="28"/>
        </w:rPr>
        <w:t xml:space="preserve"> </w:t>
      </w:r>
      <w:r w:rsidRPr="00602E41">
        <w:rPr>
          <w:color w:val="000000"/>
          <w:sz w:val="28"/>
          <w:szCs w:val="28"/>
        </w:rPr>
        <w:t>Единицы текста.</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6.</w:t>
      </w:r>
      <w:r>
        <w:rPr>
          <w:color w:val="000000"/>
          <w:sz w:val="28"/>
          <w:szCs w:val="28"/>
        </w:rPr>
        <w:t xml:space="preserve"> </w:t>
      </w:r>
      <w:r w:rsidRPr="00602E41">
        <w:rPr>
          <w:color w:val="000000"/>
          <w:sz w:val="28"/>
          <w:szCs w:val="28"/>
        </w:rPr>
        <w:t>Основные категории и свойства текста. Типы текстов.</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7.</w:t>
      </w:r>
      <w:r>
        <w:rPr>
          <w:color w:val="000000"/>
          <w:sz w:val="28"/>
          <w:szCs w:val="28"/>
        </w:rPr>
        <w:t xml:space="preserve"> </w:t>
      </w:r>
      <w:r w:rsidRPr="00602E41">
        <w:rPr>
          <w:color w:val="000000"/>
          <w:sz w:val="28"/>
          <w:szCs w:val="28"/>
        </w:rPr>
        <w:t>Текст и эпоха.</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8.</w:t>
      </w:r>
      <w:r>
        <w:rPr>
          <w:color w:val="000000"/>
          <w:sz w:val="28"/>
          <w:szCs w:val="28"/>
        </w:rPr>
        <w:t xml:space="preserve"> </w:t>
      </w:r>
      <w:proofErr w:type="spellStart"/>
      <w:r w:rsidRPr="00602E41">
        <w:rPr>
          <w:color w:val="000000"/>
          <w:sz w:val="28"/>
          <w:szCs w:val="28"/>
        </w:rPr>
        <w:t>Экстралингвистически</w:t>
      </w:r>
      <w:proofErr w:type="spellEnd"/>
      <w:r w:rsidRPr="00602E41">
        <w:rPr>
          <w:color w:val="000000"/>
          <w:sz w:val="28"/>
          <w:szCs w:val="28"/>
        </w:rPr>
        <w:t xml:space="preserve"> обусловленные категории текста. </w:t>
      </w:r>
      <w:proofErr w:type="spellStart"/>
      <w:r w:rsidRPr="00602E41">
        <w:rPr>
          <w:color w:val="000000"/>
          <w:sz w:val="28"/>
          <w:szCs w:val="28"/>
        </w:rPr>
        <w:t>Интертекстуальность</w:t>
      </w:r>
      <w:proofErr w:type="spellEnd"/>
      <w:r w:rsidRPr="00602E41">
        <w:rPr>
          <w:color w:val="000000"/>
          <w:sz w:val="28"/>
          <w:szCs w:val="28"/>
        </w:rPr>
        <w:t xml:space="preserve">, диалогичность, </w:t>
      </w:r>
      <w:proofErr w:type="spellStart"/>
      <w:r w:rsidRPr="00602E41">
        <w:rPr>
          <w:color w:val="000000"/>
          <w:sz w:val="28"/>
          <w:szCs w:val="28"/>
        </w:rPr>
        <w:t>социологичность</w:t>
      </w:r>
      <w:proofErr w:type="spellEnd"/>
      <w:r w:rsidRPr="00602E41">
        <w:rPr>
          <w:color w:val="000000"/>
          <w:sz w:val="28"/>
          <w:szCs w:val="28"/>
        </w:rPr>
        <w:t>.</w:t>
      </w:r>
    </w:p>
    <w:p w:rsidR="003076EF"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9.</w:t>
      </w:r>
      <w:r>
        <w:rPr>
          <w:color w:val="000000"/>
          <w:sz w:val="28"/>
          <w:szCs w:val="28"/>
        </w:rPr>
        <w:t xml:space="preserve"> </w:t>
      </w:r>
      <w:proofErr w:type="spellStart"/>
      <w:r w:rsidRPr="00602E41">
        <w:rPr>
          <w:color w:val="000000"/>
          <w:sz w:val="28"/>
          <w:szCs w:val="28"/>
        </w:rPr>
        <w:t>Внетекстовые</w:t>
      </w:r>
      <w:proofErr w:type="spellEnd"/>
      <w:r w:rsidRPr="00602E41">
        <w:rPr>
          <w:color w:val="000000"/>
          <w:sz w:val="28"/>
          <w:szCs w:val="28"/>
        </w:rPr>
        <w:t xml:space="preserve"> </w:t>
      </w:r>
      <w:proofErr w:type="spellStart"/>
      <w:r w:rsidRPr="00602E41">
        <w:rPr>
          <w:color w:val="000000"/>
          <w:sz w:val="28"/>
          <w:szCs w:val="28"/>
        </w:rPr>
        <w:t>пресуппозиции</w:t>
      </w:r>
      <w:proofErr w:type="spellEnd"/>
      <w:r w:rsidRPr="00602E41">
        <w:rPr>
          <w:color w:val="000000"/>
          <w:sz w:val="28"/>
          <w:szCs w:val="28"/>
        </w:rPr>
        <w:t>: время создания литературно-художественного произведения, историко-культурная информация, связанная с именем автора, личность и судьба автора и др.</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 xml:space="preserve">10. </w:t>
      </w:r>
      <w:r w:rsidRPr="00602E41">
        <w:rPr>
          <w:color w:val="000000"/>
          <w:sz w:val="28"/>
          <w:szCs w:val="28"/>
        </w:rPr>
        <w:t>Герменевтика как наука: основные понятия.</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11</w:t>
      </w:r>
      <w:r w:rsidRPr="00602E41">
        <w:rPr>
          <w:color w:val="000000"/>
          <w:sz w:val="28"/>
          <w:szCs w:val="28"/>
        </w:rPr>
        <w:t>.</w:t>
      </w:r>
      <w:r>
        <w:rPr>
          <w:color w:val="000000"/>
          <w:sz w:val="28"/>
          <w:szCs w:val="28"/>
        </w:rPr>
        <w:t xml:space="preserve"> </w:t>
      </w:r>
      <w:r w:rsidRPr="00602E41">
        <w:rPr>
          <w:color w:val="000000"/>
          <w:sz w:val="28"/>
          <w:szCs w:val="28"/>
        </w:rPr>
        <w:t>Текст и его признаки.</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12</w:t>
      </w:r>
      <w:r w:rsidRPr="00602E41">
        <w:rPr>
          <w:color w:val="000000"/>
          <w:sz w:val="28"/>
          <w:szCs w:val="28"/>
        </w:rPr>
        <w:t>.</w:t>
      </w:r>
      <w:r>
        <w:rPr>
          <w:color w:val="000000"/>
          <w:sz w:val="28"/>
          <w:szCs w:val="28"/>
        </w:rPr>
        <w:t xml:space="preserve"> </w:t>
      </w:r>
      <w:r w:rsidRPr="00602E41">
        <w:rPr>
          <w:color w:val="000000"/>
          <w:sz w:val="28"/>
          <w:szCs w:val="28"/>
        </w:rPr>
        <w:t>Типология текстов по характеру повествования, по характеру передачи чужой речи, по количеству участия в речи персонажей.</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13</w:t>
      </w:r>
      <w:r w:rsidRPr="00602E41">
        <w:rPr>
          <w:color w:val="000000"/>
          <w:sz w:val="28"/>
          <w:szCs w:val="28"/>
        </w:rPr>
        <w:t>.</w:t>
      </w:r>
      <w:r>
        <w:rPr>
          <w:color w:val="000000"/>
          <w:sz w:val="28"/>
          <w:szCs w:val="28"/>
        </w:rPr>
        <w:t xml:space="preserve"> </w:t>
      </w:r>
      <w:r w:rsidRPr="00602E41">
        <w:rPr>
          <w:color w:val="000000"/>
          <w:sz w:val="28"/>
          <w:szCs w:val="28"/>
        </w:rPr>
        <w:t xml:space="preserve">Типология текстов по функционально-смысловому назначению, по функционально- </w:t>
      </w:r>
    </w:p>
    <w:p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стилистической принадлежности.</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14</w:t>
      </w:r>
      <w:r w:rsidRPr="00602E41">
        <w:rPr>
          <w:color w:val="000000"/>
          <w:sz w:val="28"/>
          <w:szCs w:val="28"/>
        </w:rPr>
        <w:t>.</w:t>
      </w:r>
      <w:r>
        <w:rPr>
          <w:color w:val="000000"/>
          <w:sz w:val="28"/>
          <w:szCs w:val="28"/>
        </w:rPr>
        <w:t xml:space="preserve"> </w:t>
      </w:r>
      <w:r w:rsidRPr="00602E41">
        <w:rPr>
          <w:color w:val="000000"/>
          <w:sz w:val="28"/>
          <w:szCs w:val="28"/>
        </w:rPr>
        <w:t>Традиции исследования классических и библейских текстов.</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lastRenderedPageBreak/>
        <w:t>15</w:t>
      </w:r>
      <w:r w:rsidRPr="00602E41">
        <w:rPr>
          <w:color w:val="000000"/>
          <w:sz w:val="28"/>
          <w:szCs w:val="28"/>
        </w:rPr>
        <w:t>.</w:t>
      </w:r>
      <w:r>
        <w:rPr>
          <w:color w:val="000000"/>
          <w:sz w:val="28"/>
          <w:szCs w:val="28"/>
        </w:rPr>
        <w:t xml:space="preserve"> </w:t>
      </w:r>
      <w:r w:rsidRPr="00602E41">
        <w:rPr>
          <w:color w:val="000000"/>
          <w:sz w:val="28"/>
          <w:szCs w:val="28"/>
        </w:rPr>
        <w:t>Язык – человек – текст в филологии. Работы Ю.М. Лотмана.</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16</w:t>
      </w:r>
      <w:r w:rsidRPr="00602E41">
        <w:rPr>
          <w:color w:val="000000"/>
          <w:sz w:val="28"/>
          <w:szCs w:val="28"/>
        </w:rPr>
        <w:t>.</w:t>
      </w:r>
      <w:r>
        <w:rPr>
          <w:color w:val="000000"/>
          <w:sz w:val="28"/>
          <w:szCs w:val="28"/>
        </w:rPr>
        <w:t xml:space="preserve"> </w:t>
      </w:r>
      <w:r w:rsidRPr="00602E41">
        <w:rPr>
          <w:color w:val="000000"/>
          <w:sz w:val="28"/>
          <w:szCs w:val="28"/>
        </w:rPr>
        <w:t>Образ автора в тексте.</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17</w:t>
      </w:r>
      <w:r w:rsidRPr="00602E41">
        <w:rPr>
          <w:color w:val="000000"/>
          <w:sz w:val="28"/>
          <w:szCs w:val="28"/>
        </w:rPr>
        <w:t>.</w:t>
      </w:r>
      <w:r>
        <w:rPr>
          <w:color w:val="000000"/>
          <w:sz w:val="28"/>
          <w:szCs w:val="28"/>
        </w:rPr>
        <w:t xml:space="preserve"> </w:t>
      </w:r>
      <w:r w:rsidRPr="00602E41">
        <w:rPr>
          <w:color w:val="000000"/>
          <w:sz w:val="28"/>
          <w:szCs w:val="28"/>
        </w:rPr>
        <w:t>Объективное и субъективное в тексте.</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18</w:t>
      </w:r>
      <w:r w:rsidRPr="00602E41">
        <w:rPr>
          <w:color w:val="000000"/>
          <w:sz w:val="28"/>
          <w:szCs w:val="28"/>
        </w:rPr>
        <w:t>.</w:t>
      </w:r>
      <w:r>
        <w:rPr>
          <w:color w:val="000000"/>
          <w:sz w:val="28"/>
          <w:szCs w:val="28"/>
        </w:rPr>
        <w:t xml:space="preserve"> </w:t>
      </w:r>
      <w:r w:rsidRPr="00602E41">
        <w:rPr>
          <w:color w:val="000000"/>
          <w:sz w:val="28"/>
          <w:szCs w:val="28"/>
        </w:rPr>
        <w:t>Бахтин и русская герменевтика.</w:t>
      </w:r>
    </w:p>
    <w:p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19</w:t>
      </w:r>
      <w:r w:rsidRPr="00602E41">
        <w:rPr>
          <w:color w:val="000000"/>
          <w:sz w:val="28"/>
          <w:szCs w:val="28"/>
        </w:rPr>
        <w:t>.</w:t>
      </w:r>
      <w:r>
        <w:rPr>
          <w:color w:val="000000"/>
          <w:sz w:val="28"/>
          <w:szCs w:val="28"/>
        </w:rPr>
        <w:t xml:space="preserve"> </w:t>
      </w:r>
      <w:r w:rsidRPr="00602E41">
        <w:rPr>
          <w:color w:val="000000"/>
          <w:sz w:val="28"/>
          <w:szCs w:val="28"/>
        </w:rPr>
        <w:t>Структурно-семантическое единство текста.</w:t>
      </w:r>
    </w:p>
    <w:p w:rsid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20</w:t>
      </w:r>
      <w:r w:rsidRPr="00602E41">
        <w:rPr>
          <w:color w:val="000000"/>
          <w:sz w:val="28"/>
          <w:szCs w:val="28"/>
        </w:rPr>
        <w:t>.</w:t>
      </w:r>
      <w:r>
        <w:rPr>
          <w:color w:val="000000"/>
          <w:sz w:val="28"/>
          <w:szCs w:val="28"/>
        </w:rPr>
        <w:t xml:space="preserve"> </w:t>
      </w:r>
      <w:r w:rsidRPr="00602E41">
        <w:rPr>
          <w:color w:val="000000"/>
          <w:sz w:val="28"/>
          <w:szCs w:val="28"/>
        </w:rPr>
        <w:t>Методологические особенности текста.</w:t>
      </w:r>
    </w:p>
    <w:p w:rsidR="00DB5DB1" w:rsidRDefault="00DB5DB1" w:rsidP="00602E41">
      <w:pPr>
        <w:pBdr>
          <w:top w:val="nil"/>
          <w:left w:val="nil"/>
          <w:bottom w:val="nil"/>
          <w:right w:val="nil"/>
          <w:between w:val="nil"/>
        </w:pBdr>
        <w:spacing w:before="5"/>
        <w:jc w:val="both"/>
        <w:rPr>
          <w:color w:val="000000"/>
          <w:sz w:val="28"/>
          <w:szCs w:val="28"/>
        </w:rPr>
      </w:pPr>
    </w:p>
    <w:p w:rsidR="00827486" w:rsidRDefault="003D2505" w:rsidP="00FE7F7D">
      <w:pPr>
        <w:ind w:hanging="222"/>
        <w:jc w:val="both"/>
        <w:rPr>
          <w:b/>
          <w:sz w:val="28"/>
          <w:szCs w:val="28"/>
        </w:rPr>
      </w:pPr>
      <w:bookmarkStart w:id="17" w:name="_Hlk83411351"/>
      <w:r>
        <w:rPr>
          <w:b/>
          <w:sz w:val="28"/>
          <w:szCs w:val="28"/>
        </w:rPr>
        <w:t xml:space="preserve">7. </w:t>
      </w:r>
      <w:r w:rsidR="00C14FBF" w:rsidRPr="003D2505">
        <w:rPr>
          <w:b/>
          <w:sz w:val="28"/>
          <w:szCs w:val="28"/>
        </w:rPr>
        <w:t>Фонд оценочных средств для проведения промежуточной аттестации обучающихся по дисциплине</w:t>
      </w:r>
      <w:bookmarkEnd w:id="17"/>
    </w:p>
    <w:p w:rsidR="00731697" w:rsidRPr="00231417" w:rsidRDefault="00731697" w:rsidP="00731697">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731697" w:rsidRPr="00FE7F7D" w:rsidRDefault="00731697" w:rsidP="00FE7F7D">
      <w:pPr>
        <w:ind w:hanging="222"/>
        <w:jc w:val="both"/>
        <w:rPr>
          <w:b/>
          <w:sz w:val="28"/>
          <w:szCs w:val="28"/>
        </w:rPr>
      </w:pPr>
    </w:p>
    <w:p w:rsidR="007D7CAC" w:rsidRDefault="00FE7F7D" w:rsidP="00602E41">
      <w:pPr>
        <w:pBdr>
          <w:top w:val="nil"/>
          <w:left w:val="nil"/>
          <w:bottom w:val="nil"/>
          <w:right w:val="nil"/>
          <w:between w:val="nil"/>
        </w:pBdr>
        <w:spacing w:before="5"/>
        <w:jc w:val="both"/>
        <w:rPr>
          <w:color w:val="FF0000"/>
          <w:sz w:val="28"/>
          <w:szCs w:val="28"/>
        </w:rPr>
      </w:pPr>
      <w:r>
        <w:rPr>
          <w:color w:val="000000"/>
          <w:sz w:val="28"/>
          <w:szCs w:val="28"/>
        </w:rPr>
        <w:t xml:space="preserve"> </w:t>
      </w:r>
    </w:p>
    <w:tbl>
      <w:tblPr>
        <w:tblStyle w:val="a6"/>
        <w:tblW w:w="0" w:type="auto"/>
        <w:tblLayout w:type="fixed"/>
        <w:tblLook w:val="04A0" w:firstRow="1" w:lastRow="0" w:firstColumn="1" w:lastColumn="0" w:noHBand="0" w:noVBand="1"/>
      </w:tblPr>
      <w:tblGrid>
        <w:gridCol w:w="1413"/>
        <w:gridCol w:w="2126"/>
        <w:gridCol w:w="2835"/>
        <w:gridCol w:w="2974"/>
      </w:tblGrid>
      <w:tr w:rsidR="009351B2" w:rsidRPr="0003002D" w:rsidTr="0003002D">
        <w:tc>
          <w:tcPr>
            <w:tcW w:w="1413" w:type="dxa"/>
          </w:tcPr>
          <w:p w:rsidR="009351B2" w:rsidRPr="0003002D" w:rsidRDefault="009351B2" w:rsidP="009351B2">
            <w:pPr>
              <w:jc w:val="center"/>
              <w:rPr>
                <w:b/>
                <w:sz w:val="24"/>
                <w:szCs w:val="24"/>
              </w:rPr>
            </w:pPr>
            <w:r w:rsidRPr="0003002D">
              <w:rPr>
                <w:b/>
                <w:sz w:val="24"/>
                <w:szCs w:val="24"/>
              </w:rPr>
              <w:t>Наименование компетенции</w:t>
            </w:r>
          </w:p>
        </w:tc>
        <w:tc>
          <w:tcPr>
            <w:tcW w:w="2126" w:type="dxa"/>
          </w:tcPr>
          <w:p w:rsidR="009351B2" w:rsidRPr="0003002D" w:rsidRDefault="009351B2" w:rsidP="009351B2">
            <w:pPr>
              <w:jc w:val="center"/>
              <w:rPr>
                <w:b/>
                <w:sz w:val="24"/>
                <w:szCs w:val="24"/>
              </w:rPr>
            </w:pPr>
            <w:r w:rsidRPr="0003002D">
              <w:rPr>
                <w:b/>
                <w:sz w:val="24"/>
                <w:szCs w:val="24"/>
              </w:rPr>
              <w:t>Наименование индикаторов достижения компетенции</w:t>
            </w:r>
          </w:p>
        </w:tc>
        <w:tc>
          <w:tcPr>
            <w:tcW w:w="2835" w:type="dxa"/>
          </w:tcPr>
          <w:p w:rsidR="009351B2" w:rsidRPr="0003002D" w:rsidRDefault="009351B2" w:rsidP="009351B2">
            <w:pPr>
              <w:jc w:val="center"/>
              <w:rPr>
                <w:b/>
                <w:sz w:val="24"/>
                <w:szCs w:val="24"/>
              </w:rPr>
            </w:pPr>
            <w:r w:rsidRPr="0003002D">
              <w:rPr>
                <w:b/>
                <w:sz w:val="24"/>
                <w:szCs w:val="24"/>
              </w:rPr>
              <w:t>Результаты обучения (умения и знания), соотнесенные с индикаторами достижения компетенции</w:t>
            </w:r>
          </w:p>
        </w:tc>
        <w:tc>
          <w:tcPr>
            <w:tcW w:w="2974" w:type="dxa"/>
          </w:tcPr>
          <w:p w:rsidR="009351B2" w:rsidRPr="0003002D" w:rsidRDefault="009351B2" w:rsidP="009351B2">
            <w:pPr>
              <w:jc w:val="center"/>
              <w:rPr>
                <w:b/>
                <w:sz w:val="24"/>
                <w:szCs w:val="24"/>
              </w:rPr>
            </w:pPr>
            <w:r w:rsidRPr="0003002D">
              <w:rPr>
                <w:b/>
                <w:sz w:val="24"/>
                <w:szCs w:val="24"/>
              </w:rPr>
              <w:t>Типовые контрольные задания</w:t>
            </w:r>
          </w:p>
        </w:tc>
      </w:tr>
      <w:tr w:rsidR="009351B2" w:rsidRPr="0003002D" w:rsidTr="0003002D">
        <w:tc>
          <w:tcPr>
            <w:tcW w:w="1413" w:type="dxa"/>
          </w:tcPr>
          <w:p w:rsidR="009351B2" w:rsidRDefault="0003002D" w:rsidP="00602E41">
            <w:pPr>
              <w:spacing w:before="5"/>
              <w:jc w:val="both"/>
              <w:rPr>
                <w:color w:val="000000"/>
                <w:sz w:val="24"/>
                <w:szCs w:val="24"/>
              </w:rPr>
            </w:pPr>
            <w:r w:rsidRPr="0003002D">
              <w:rPr>
                <w:color w:val="000000"/>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p w:rsidR="006D4D60" w:rsidRPr="0003002D" w:rsidRDefault="006D4D60" w:rsidP="00602E41">
            <w:pPr>
              <w:spacing w:before="5"/>
              <w:jc w:val="both"/>
              <w:rPr>
                <w:color w:val="000000"/>
                <w:sz w:val="24"/>
                <w:szCs w:val="24"/>
              </w:rPr>
            </w:pPr>
            <w:r w:rsidRPr="00B45427">
              <w:rPr>
                <w:color w:val="000000"/>
                <w:sz w:val="24"/>
                <w:szCs w:val="24"/>
              </w:rPr>
              <w:t>ПК</w:t>
            </w:r>
            <w:r>
              <w:rPr>
                <w:color w:val="000000"/>
                <w:sz w:val="24"/>
                <w:szCs w:val="24"/>
              </w:rPr>
              <w:t>П</w:t>
            </w:r>
            <w:r w:rsidRPr="00B45427">
              <w:rPr>
                <w:color w:val="000000"/>
                <w:sz w:val="24"/>
                <w:szCs w:val="24"/>
              </w:rPr>
              <w:t xml:space="preserve">-3   </w:t>
            </w:r>
          </w:p>
        </w:tc>
        <w:tc>
          <w:tcPr>
            <w:tcW w:w="2126" w:type="dxa"/>
          </w:tcPr>
          <w:p w:rsidR="0003002D" w:rsidRPr="0003002D" w:rsidRDefault="0003002D" w:rsidP="0003002D">
            <w:pPr>
              <w:spacing w:before="5"/>
              <w:jc w:val="both"/>
              <w:rPr>
                <w:color w:val="000000"/>
                <w:sz w:val="24"/>
                <w:szCs w:val="24"/>
              </w:rPr>
            </w:pPr>
            <w:r w:rsidRPr="0003002D">
              <w:rPr>
                <w:color w:val="000000"/>
                <w:sz w:val="24"/>
                <w:szCs w:val="24"/>
              </w:rPr>
              <w:t xml:space="preserve">1. Выявляет и критически анализирует конкретные проблемы в области лингвистики и межкультурной коммуникации. </w:t>
            </w: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8B0AF9" w:rsidRDefault="008B0AF9"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 </w:t>
            </w:r>
          </w:p>
          <w:p w:rsidR="00725355" w:rsidRDefault="00725355" w:rsidP="0003002D">
            <w:pPr>
              <w:spacing w:before="5"/>
              <w:jc w:val="both"/>
              <w:rPr>
                <w:color w:val="000000"/>
                <w:sz w:val="24"/>
                <w:szCs w:val="24"/>
              </w:rPr>
            </w:pPr>
          </w:p>
          <w:p w:rsidR="00725355" w:rsidRDefault="00725355" w:rsidP="0003002D">
            <w:pPr>
              <w:spacing w:before="5"/>
              <w:jc w:val="both"/>
              <w:rPr>
                <w:color w:val="000000"/>
                <w:sz w:val="24"/>
                <w:szCs w:val="24"/>
              </w:rPr>
            </w:pPr>
          </w:p>
          <w:p w:rsidR="00725355" w:rsidRDefault="00725355" w:rsidP="0003002D">
            <w:pPr>
              <w:spacing w:before="5"/>
              <w:jc w:val="both"/>
              <w:rPr>
                <w:color w:val="000000"/>
                <w:sz w:val="24"/>
                <w:szCs w:val="24"/>
              </w:rPr>
            </w:pPr>
          </w:p>
          <w:p w:rsidR="006D4D60" w:rsidRDefault="006D4D60" w:rsidP="0003002D">
            <w:pPr>
              <w:spacing w:before="5"/>
              <w:jc w:val="both"/>
              <w:rPr>
                <w:color w:val="000000"/>
                <w:sz w:val="24"/>
                <w:szCs w:val="24"/>
              </w:rPr>
            </w:pPr>
          </w:p>
          <w:p w:rsidR="006D4D60" w:rsidRDefault="006D4D60" w:rsidP="0003002D">
            <w:pPr>
              <w:spacing w:before="5"/>
              <w:jc w:val="both"/>
              <w:rPr>
                <w:color w:val="000000"/>
                <w:sz w:val="24"/>
                <w:szCs w:val="24"/>
              </w:rPr>
            </w:pPr>
          </w:p>
          <w:p w:rsidR="00725355" w:rsidRDefault="00725355" w:rsidP="0003002D">
            <w:pPr>
              <w:spacing w:before="5"/>
              <w:jc w:val="both"/>
              <w:rPr>
                <w:color w:val="000000"/>
                <w:sz w:val="24"/>
                <w:szCs w:val="24"/>
              </w:rPr>
            </w:pPr>
          </w:p>
          <w:p w:rsidR="00725355" w:rsidRDefault="00725355"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3. Формулирует и последовательно аргументирует гипотезу выпускной квалификационной работы. </w:t>
            </w: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4. Адекватно применяет общие методы лингвистического анализа, используемые в изучаемых частных лингвистически х дисциплинах. </w:t>
            </w:r>
          </w:p>
          <w:p w:rsidR="0003002D" w:rsidRPr="0003002D" w:rsidRDefault="0003002D"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9351B2" w:rsidRPr="0003002D" w:rsidRDefault="0003002D" w:rsidP="0003002D">
            <w:pPr>
              <w:spacing w:before="5"/>
              <w:jc w:val="both"/>
              <w:rPr>
                <w:color w:val="000000"/>
                <w:sz w:val="24"/>
                <w:szCs w:val="24"/>
              </w:rPr>
            </w:pPr>
            <w:r w:rsidRPr="0003002D">
              <w:rPr>
                <w:color w:val="000000"/>
                <w:sz w:val="24"/>
                <w:szCs w:val="24"/>
              </w:rPr>
              <w:t xml:space="preserve">5. Эффективно использует стандартные методики поиска, анализа и </w:t>
            </w:r>
            <w:r w:rsidRPr="0003002D">
              <w:rPr>
                <w:color w:val="000000"/>
                <w:sz w:val="24"/>
                <w:szCs w:val="24"/>
              </w:rPr>
              <w:lastRenderedPageBreak/>
              <w:t>обработки материала исследования.</w:t>
            </w:r>
          </w:p>
        </w:tc>
        <w:tc>
          <w:tcPr>
            <w:tcW w:w="2835" w:type="dxa"/>
          </w:tcPr>
          <w:p w:rsidR="0003002D" w:rsidRPr="0003002D" w:rsidRDefault="0003002D" w:rsidP="0003002D">
            <w:pPr>
              <w:spacing w:before="5"/>
              <w:jc w:val="both"/>
              <w:rPr>
                <w:color w:val="000000"/>
                <w:sz w:val="24"/>
                <w:szCs w:val="24"/>
              </w:rPr>
            </w:pPr>
            <w:r w:rsidRPr="0003002D">
              <w:rPr>
                <w:color w:val="000000"/>
                <w:sz w:val="24"/>
                <w:szCs w:val="24"/>
              </w:rPr>
              <w:lastRenderedPageBreak/>
              <w:t xml:space="preserve">1. </w:t>
            </w:r>
            <w:r w:rsidRPr="0003002D">
              <w:rPr>
                <w:b/>
                <w:color w:val="000000"/>
                <w:sz w:val="24"/>
                <w:szCs w:val="24"/>
              </w:rPr>
              <w:t>Знание</w:t>
            </w:r>
            <w:r w:rsidRPr="0003002D">
              <w:rPr>
                <w:color w:val="000000"/>
                <w:sz w:val="24"/>
                <w:szCs w:val="24"/>
              </w:rPr>
              <w:t>: тенденци</w:t>
            </w:r>
            <w:r>
              <w:rPr>
                <w:color w:val="000000"/>
                <w:sz w:val="24"/>
                <w:szCs w:val="24"/>
              </w:rPr>
              <w:t>й</w:t>
            </w:r>
            <w:r w:rsidRPr="0003002D">
              <w:rPr>
                <w:color w:val="000000"/>
                <w:sz w:val="24"/>
                <w:szCs w:val="24"/>
              </w:rPr>
              <w:t xml:space="preserve"> развития и проблемны</w:t>
            </w:r>
            <w:r>
              <w:rPr>
                <w:color w:val="000000"/>
                <w:sz w:val="24"/>
                <w:szCs w:val="24"/>
              </w:rPr>
              <w:t>х</w:t>
            </w:r>
            <w:r w:rsidRPr="0003002D">
              <w:rPr>
                <w:color w:val="000000"/>
                <w:sz w:val="24"/>
                <w:szCs w:val="24"/>
              </w:rPr>
              <w:t xml:space="preserve"> област</w:t>
            </w:r>
            <w:r>
              <w:rPr>
                <w:color w:val="000000"/>
                <w:sz w:val="24"/>
                <w:szCs w:val="24"/>
              </w:rPr>
              <w:t>ей</w:t>
            </w:r>
            <w:r w:rsidRPr="0003002D">
              <w:rPr>
                <w:color w:val="000000"/>
                <w:sz w:val="24"/>
                <w:szCs w:val="24"/>
              </w:rPr>
              <w:t xml:space="preserve"> современной лингвистики и межкультурной коммуникации.</w:t>
            </w: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20342B" w:rsidRDefault="0020342B" w:rsidP="0003002D">
            <w:pPr>
              <w:spacing w:before="5"/>
              <w:jc w:val="both"/>
              <w:rPr>
                <w:b/>
                <w:color w:val="000000"/>
                <w:sz w:val="24"/>
                <w:szCs w:val="24"/>
              </w:rPr>
            </w:pPr>
          </w:p>
          <w:p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xml:space="preserve">: ориентироваться в современных филологических концепциях; проводить филологические исследования с учетом </w:t>
            </w:r>
            <w:r w:rsidRPr="0003002D">
              <w:rPr>
                <w:color w:val="000000"/>
                <w:sz w:val="24"/>
                <w:szCs w:val="24"/>
              </w:rPr>
              <w:lastRenderedPageBreak/>
              <w:t>новейших достижений методологии.</w:t>
            </w:r>
          </w:p>
          <w:p w:rsidR="0003002D" w:rsidRPr="0003002D" w:rsidRDefault="0003002D"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20342B" w:rsidRDefault="0020342B" w:rsidP="0003002D">
            <w:pPr>
              <w:spacing w:before="5"/>
              <w:jc w:val="both"/>
              <w:rPr>
                <w:color w:val="000000"/>
                <w:sz w:val="24"/>
                <w:szCs w:val="24"/>
              </w:rPr>
            </w:pPr>
          </w:p>
          <w:p w:rsidR="006D4D60" w:rsidRDefault="006D4D60" w:rsidP="0003002D">
            <w:pPr>
              <w:spacing w:before="5"/>
              <w:jc w:val="both"/>
              <w:rPr>
                <w:color w:val="000000"/>
                <w:sz w:val="24"/>
                <w:szCs w:val="24"/>
              </w:rPr>
            </w:pPr>
          </w:p>
          <w:p w:rsidR="006D4D60" w:rsidRDefault="006D4D60" w:rsidP="0003002D">
            <w:pPr>
              <w:spacing w:before="5"/>
              <w:jc w:val="both"/>
              <w:rPr>
                <w:color w:val="000000"/>
                <w:sz w:val="24"/>
                <w:szCs w:val="24"/>
              </w:rPr>
            </w:pPr>
          </w:p>
          <w:p w:rsidR="0020342B" w:rsidRDefault="0020342B"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2. </w:t>
            </w:r>
            <w:r w:rsidRPr="0003002D">
              <w:rPr>
                <w:b/>
                <w:color w:val="000000"/>
                <w:sz w:val="24"/>
                <w:szCs w:val="24"/>
              </w:rPr>
              <w:t>Знание</w:t>
            </w:r>
            <w:r w:rsidRPr="0003002D">
              <w:rPr>
                <w:color w:val="000000"/>
                <w:sz w:val="24"/>
                <w:szCs w:val="24"/>
              </w:rPr>
              <w:t>: способ</w:t>
            </w:r>
            <w:r>
              <w:rPr>
                <w:color w:val="000000"/>
                <w:sz w:val="24"/>
                <w:szCs w:val="24"/>
              </w:rPr>
              <w:t>ов</w:t>
            </w:r>
            <w:r w:rsidRPr="0003002D">
              <w:rPr>
                <w:color w:val="000000"/>
                <w:sz w:val="24"/>
                <w:szCs w:val="24"/>
              </w:rPr>
              <w:t xml:space="preserve"> и прием</w:t>
            </w:r>
            <w:r>
              <w:rPr>
                <w:color w:val="000000"/>
                <w:sz w:val="24"/>
                <w:szCs w:val="24"/>
              </w:rPr>
              <w:t>ов</w:t>
            </w:r>
            <w:r w:rsidRPr="0003002D">
              <w:rPr>
                <w:color w:val="000000"/>
                <w:sz w:val="24"/>
                <w:szCs w:val="24"/>
              </w:rPr>
              <w:t xml:space="preserve"> приобретения новых филологических знаний, источники, в которых эти знания концентрируются в наиболее экономном и современном виде, с их перспективным осмыслением.</w:t>
            </w:r>
          </w:p>
          <w:p w:rsidR="008B0AF9" w:rsidRDefault="008B0AF9" w:rsidP="0003002D">
            <w:pPr>
              <w:spacing w:before="5"/>
              <w:jc w:val="both"/>
              <w:rPr>
                <w:b/>
                <w:color w:val="000000"/>
                <w:sz w:val="24"/>
                <w:szCs w:val="24"/>
              </w:rPr>
            </w:pPr>
          </w:p>
          <w:p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обобщать языковые факты, выстраивать различные типологии лингвистического характера, дополнять выводы предшественников</w:t>
            </w:r>
            <w:r w:rsidRPr="0003002D">
              <w:rPr>
                <w:color w:val="000000"/>
                <w:sz w:val="24"/>
                <w:szCs w:val="24"/>
              </w:rPr>
              <w:tab/>
              <w:t>в результате полученных новых</w:t>
            </w:r>
            <w:r w:rsidRPr="0003002D">
              <w:rPr>
                <w:color w:val="000000"/>
                <w:sz w:val="24"/>
                <w:szCs w:val="24"/>
              </w:rPr>
              <w:tab/>
              <w:t>фактов и доказательств.</w:t>
            </w: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3. </w:t>
            </w:r>
            <w:r w:rsidRPr="0003002D">
              <w:rPr>
                <w:b/>
                <w:color w:val="000000"/>
                <w:sz w:val="24"/>
                <w:szCs w:val="24"/>
              </w:rPr>
              <w:t>Знание</w:t>
            </w:r>
            <w:r w:rsidRPr="0003002D">
              <w:rPr>
                <w:color w:val="000000"/>
                <w:sz w:val="24"/>
                <w:szCs w:val="24"/>
              </w:rPr>
              <w:t>: способ</w:t>
            </w:r>
            <w:r>
              <w:rPr>
                <w:color w:val="000000"/>
                <w:sz w:val="24"/>
                <w:szCs w:val="24"/>
              </w:rPr>
              <w:t>ов</w:t>
            </w:r>
            <w:r w:rsidRPr="0003002D">
              <w:rPr>
                <w:color w:val="000000"/>
                <w:sz w:val="24"/>
                <w:szCs w:val="24"/>
              </w:rPr>
              <w:t xml:space="preserve"> формулировки и аргументации выдвигаемой гипотезы.</w:t>
            </w: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6028C3" w:rsidRDefault="006028C3" w:rsidP="0003002D">
            <w:pPr>
              <w:spacing w:before="5"/>
              <w:jc w:val="both"/>
              <w:rPr>
                <w:b/>
                <w:color w:val="000000"/>
                <w:sz w:val="24"/>
                <w:szCs w:val="24"/>
              </w:rPr>
            </w:pPr>
          </w:p>
          <w:p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формулировать и вводить в широкий научный контекст результаты исследования.</w:t>
            </w:r>
          </w:p>
          <w:p w:rsidR="0003002D" w:rsidRPr="0003002D" w:rsidRDefault="0003002D" w:rsidP="0003002D">
            <w:pPr>
              <w:spacing w:before="5"/>
              <w:jc w:val="both"/>
              <w:rPr>
                <w:color w:val="000000"/>
                <w:sz w:val="24"/>
                <w:szCs w:val="24"/>
              </w:rPr>
            </w:pPr>
          </w:p>
          <w:p w:rsidR="0003002D" w:rsidRPr="0003002D" w:rsidRDefault="0003002D"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323B8C" w:rsidRDefault="00323B8C"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4. </w:t>
            </w:r>
            <w:r w:rsidRPr="0003002D">
              <w:rPr>
                <w:b/>
                <w:color w:val="000000"/>
                <w:sz w:val="24"/>
                <w:szCs w:val="24"/>
              </w:rPr>
              <w:t>Знание</w:t>
            </w:r>
            <w:r w:rsidRPr="0003002D">
              <w:rPr>
                <w:color w:val="000000"/>
                <w:sz w:val="24"/>
                <w:szCs w:val="24"/>
              </w:rPr>
              <w:t>: основны</w:t>
            </w:r>
            <w:r>
              <w:rPr>
                <w:color w:val="000000"/>
                <w:sz w:val="24"/>
                <w:szCs w:val="24"/>
              </w:rPr>
              <w:t>х</w:t>
            </w:r>
            <w:r w:rsidRPr="0003002D">
              <w:rPr>
                <w:color w:val="000000"/>
                <w:sz w:val="24"/>
                <w:szCs w:val="24"/>
              </w:rPr>
              <w:t xml:space="preserve"> метод</w:t>
            </w:r>
            <w:r>
              <w:rPr>
                <w:color w:val="000000"/>
                <w:sz w:val="24"/>
                <w:szCs w:val="24"/>
              </w:rPr>
              <w:t>ов</w:t>
            </w:r>
            <w:r w:rsidRPr="0003002D">
              <w:rPr>
                <w:color w:val="000000"/>
                <w:sz w:val="24"/>
                <w:szCs w:val="24"/>
              </w:rPr>
              <w:t xml:space="preserve"> лингвистического анализа.</w:t>
            </w: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0E143A" w:rsidRDefault="000E143A" w:rsidP="0003002D">
            <w:pPr>
              <w:spacing w:before="5"/>
              <w:jc w:val="both"/>
              <w:rPr>
                <w:b/>
                <w:color w:val="000000"/>
                <w:sz w:val="24"/>
                <w:szCs w:val="24"/>
              </w:rPr>
            </w:pPr>
          </w:p>
          <w:p w:rsidR="007F3468" w:rsidRDefault="007F3468" w:rsidP="0003002D">
            <w:pPr>
              <w:spacing w:before="5"/>
              <w:jc w:val="both"/>
              <w:rPr>
                <w:b/>
                <w:color w:val="000000"/>
                <w:sz w:val="24"/>
                <w:szCs w:val="24"/>
              </w:rPr>
            </w:pPr>
          </w:p>
          <w:p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использовать методы лингвистического анализа в собственной</w:t>
            </w:r>
          </w:p>
          <w:p w:rsidR="0003002D" w:rsidRPr="0003002D" w:rsidRDefault="0003002D" w:rsidP="0003002D">
            <w:pPr>
              <w:spacing w:before="5"/>
              <w:jc w:val="both"/>
              <w:rPr>
                <w:color w:val="000000"/>
                <w:sz w:val="24"/>
                <w:szCs w:val="24"/>
              </w:rPr>
            </w:pPr>
            <w:r w:rsidRPr="0003002D">
              <w:rPr>
                <w:color w:val="000000"/>
                <w:sz w:val="24"/>
                <w:szCs w:val="24"/>
              </w:rPr>
              <w:t>научно-исследовательской деятельности.</w:t>
            </w:r>
          </w:p>
          <w:p w:rsidR="0003002D" w:rsidRPr="0003002D" w:rsidRDefault="0003002D"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483EDA" w:rsidRDefault="00483EDA" w:rsidP="0003002D">
            <w:pPr>
              <w:spacing w:before="5"/>
              <w:jc w:val="both"/>
              <w:rPr>
                <w:color w:val="000000"/>
                <w:sz w:val="24"/>
                <w:szCs w:val="24"/>
              </w:rPr>
            </w:pPr>
          </w:p>
          <w:p w:rsidR="0003002D" w:rsidRPr="0003002D" w:rsidRDefault="0003002D" w:rsidP="0003002D">
            <w:pPr>
              <w:spacing w:before="5"/>
              <w:jc w:val="both"/>
              <w:rPr>
                <w:color w:val="000000"/>
                <w:sz w:val="24"/>
                <w:szCs w:val="24"/>
              </w:rPr>
            </w:pPr>
            <w:r w:rsidRPr="0003002D">
              <w:rPr>
                <w:color w:val="000000"/>
                <w:sz w:val="24"/>
                <w:szCs w:val="24"/>
              </w:rPr>
              <w:t xml:space="preserve">5. </w:t>
            </w:r>
            <w:r w:rsidRPr="0003002D">
              <w:rPr>
                <w:b/>
                <w:color w:val="000000"/>
                <w:sz w:val="24"/>
                <w:szCs w:val="24"/>
              </w:rPr>
              <w:t>Знание</w:t>
            </w:r>
            <w:r w:rsidRPr="0003002D">
              <w:rPr>
                <w:color w:val="000000"/>
                <w:sz w:val="24"/>
                <w:szCs w:val="24"/>
              </w:rPr>
              <w:t>: основны</w:t>
            </w:r>
            <w:r>
              <w:rPr>
                <w:color w:val="000000"/>
                <w:sz w:val="24"/>
                <w:szCs w:val="24"/>
              </w:rPr>
              <w:t>х</w:t>
            </w:r>
            <w:r w:rsidRPr="0003002D">
              <w:rPr>
                <w:color w:val="000000"/>
                <w:sz w:val="24"/>
                <w:szCs w:val="24"/>
              </w:rPr>
              <w:t xml:space="preserve"> методик поиска, анализа и обработки материала исследования.</w:t>
            </w: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483EDA" w:rsidRDefault="00483EDA" w:rsidP="0003002D">
            <w:pPr>
              <w:spacing w:before="5"/>
              <w:jc w:val="both"/>
              <w:rPr>
                <w:b/>
                <w:color w:val="000000"/>
                <w:sz w:val="24"/>
                <w:szCs w:val="24"/>
              </w:rPr>
            </w:pPr>
          </w:p>
          <w:p w:rsidR="00B26BF4" w:rsidRDefault="00B26BF4" w:rsidP="0003002D">
            <w:pPr>
              <w:spacing w:before="5"/>
              <w:jc w:val="both"/>
              <w:rPr>
                <w:b/>
                <w:color w:val="000000"/>
                <w:sz w:val="24"/>
                <w:szCs w:val="24"/>
              </w:rPr>
            </w:pPr>
          </w:p>
          <w:p w:rsidR="00B26BF4" w:rsidRDefault="00B26BF4" w:rsidP="0003002D">
            <w:pPr>
              <w:spacing w:before="5"/>
              <w:jc w:val="both"/>
              <w:rPr>
                <w:b/>
                <w:color w:val="000000"/>
                <w:sz w:val="24"/>
                <w:szCs w:val="24"/>
              </w:rPr>
            </w:pPr>
          </w:p>
          <w:p w:rsidR="00B26BF4" w:rsidRDefault="00B26BF4" w:rsidP="0003002D">
            <w:pPr>
              <w:spacing w:before="5"/>
              <w:jc w:val="both"/>
              <w:rPr>
                <w:b/>
                <w:color w:val="000000"/>
                <w:sz w:val="24"/>
                <w:szCs w:val="24"/>
              </w:rPr>
            </w:pPr>
          </w:p>
          <w:p w:rsidR="009351B2"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применять подходящие методики в собственной научно-исследовательской деятельности.</w:t>
            </w:r>
          </w:p>
        </w:tc>
        <w:tc>
          <w:tcPr>
            <w:tcW w:w="2974" w:type="dxa"/>
          </w:tcPr>
          <w:p w:rsidR="0020342B" w:rsidRDefault="00E946E0" w:rsidP="0020342B">
            <w:pPr>
              <w:spacing w:before="5"/>
              <w:jc w:val="both"/>
              <w:rPr>
                <w:color w:val="000000"/>
                <w:sz w:val="24"/>
                <w:szCs w:val="24"/>
              </w:rPr>
            </w:pPr>
            <w:r w:rsidRPr="0020342B">
              <w:rPr>
                <w:i/>
                <w:color w:val="000000"/>
                <w:sz w:val="24"/>
                <w:szCs w:val="24"/>
              </w:rPr>
              <w:lastRenderedPageBreak/>
              <w:t>Задание 1.</w:t>
            </w:r>
            <w:r w:rsidR="000572EB">
              <w:t xml:space="preserve"> </w:t>
            </w:r>
            <w:r w:rsidR="000572EB" w:rsidRPr="000572EB">
              <w:rPr>
                <w:color w:val="000000"/>
                <w:sz w:val="24"/>
                <w:szCs w:val="24"/>
              </w:rPr>
              <w:t>Выполните аннотирование любых трех источников по тематике курса «Герменевтика и интерпретация текста» на основе списка основной и дополнительной литературы</w:t>
            </w:r>
            <w:r w:rsidR="0020342B">
              <w:rPr>
                <w:color w:val="000000"/>
                <w:sz w:val="24"/>
                <w:szCs w:val="24"/>
              </w:rPr>
              <w:t>.</w:t>
            </w:r>
          </w:p>
          <w:p w:rsidR="0020342B" w:rsidRDefault="0020342B" w:rsidP="0020342B">
            <w:pPr>
              <w:spacing w:before="5"/>
              <w:jc w:val="both"/>
              <w:rPr>
                <w:i/>
                <w:color w:val="000000"/>
                <w:sz w:val="24"/>
                <w:szCs w:val="24"/>
              </w:rPr>
            </w:pPr>
          </w:p>
          <w:p w:rsidR="00E946E0" w:rsidRDefault="00E946E0" w:rsidP="0020342B">
            <w:pPr>
              <w:spacing w:before="5"/>
              <w:jc w:val="both"/>
              <w:rPr>
                <w:color w:val="000000"/>
                <w:sz w:val="24"/>
                <w:szCs w:val="24"/>
              </w:rPr>
            </w:pPr>
            <w:r w:rsidRPr="0020342B">
              <w:rPr>
                <w:i/>
                <w:color w:val="000000"/>
                <w:sz w:val="24"/>
                <w:szCs w:val="24"/>
              </w:rPr>
              <w:t>Задание 2.</w:t>
            </w:r>
            <w:r w:rsidR="0020342B">
              <w:t xml:space="preserve"> </w:t>
            </w:r>
            <w:r w:rsidR="0020342B" w:rsidRPr="000572EB">
              <w:rPr>
                <w:color w:val="000000"/>
                <w:sz w:val="24"/>
                <w:szCs w:val="24"/>
              </w:rPr>
              <w:t>Выполните аннотирование</w:t>
            </w:r>
            <w:r w:rsidR="0020342B">
              <w:rPr>
                <w:color w:val="000000"/>
                <w:sz w:val="24"/>
                <w:szCs w:val="24"/>
              </w:rPr>
              <w:t xml:space="preserve"> </w:t>
            </w:r>
            <w:r w:rsidR="0020342B" w:rsidRPr="0020342B">
              <w:rPr>
                <w:color w:val="000000"/>
                <w:sz w:val="24"/>
                <w:szCs w:val="24"/>
              </w:rPr>
              <w:t>двух самостоятельно изученных источник</w:t>
            </w:r>
            <w:r w:rsidR="0020342B">
              <w:rPr>
                <w:color w:val="000000"/>
                <w:sz w:val="24"/>
                <w:szCs w:val="24"/>
              </w:rPr>
              <w:t xml:space="preserve">ов </w:t>
            </w:r>
            <w:r w:rsidR="0020342B" w:rsidRPr="000572EB">
              <w:rPr>
                <w:color w:val="000000"/>
                <w:sz w:val="24"/>
                <w:szCs w:val="24"/>
              </w:rPr>
              <w:t>по тематике курса «Герменевтика и интерпретация текста»</w:t>
            </w:r>
            <w:r w:rsidR="0020342B" w:rsidRPr="0020342B">
              <w:rPr>
                <w:color w:val="000000"/>
                <w:sz w:val="24"/>
                <w:szCs w:val="24"/>
              </w:rPr>
              <w:t>.</w:t>
            </w:r>
          </w:p>
          <w:p w:rsidR="0020342B" w:rsidRDefault="0020342B" w:rsidP="0020342B">
            <w:pPr>
              <w:spacing w:before="5"/>
              <w:jc w:val="both"/>
              <w:rPr>
                <w:i/>
                <w:color w:val="000000"/>
                <w:sz w:val="24"/>
                <w:szCs w:val="24"/>
              </w:rPr>
            </w:pPr>
          </w:p>
          <w:p w:rsidR="0020342B" w:rsidRPr="0020342B" w:rsidRDefault="0020342B" w:rsidP="0020342B">
            <w:pPr>
              <w:spacing w:before="5"/>
              <w:jc w:val="both"/>
              <w:rPr>
                <w:color w:val="000000"/>
                <w:sz w:val="24"/>
                <w:szCs w:val="24"/>
              </w:rPr>
            </w:pPr>
            <w:r w:rsidRPr="0020342B">
              <w:rPr>
                <w:i/>
                <w:color w:val="000000"/>
                <w:sz w:val="24"/>
                <w:szCs w:val="24"/>
              </w:rPr>
              <w:t>Задание 1.</w:t>
            </w:r>
            <w:r>
              <w:rPr>
                <w:color w:val="000000"/>
                <w:sz w:val="24"/>
                <w:szCs w:val="24"/>
              </w:rPr>
              <w:t xml:space="preserve"> </w:t>
            </w:r>
            <w:r w:rsidRPr="0020342B">
              <w:rPr>
                <w:color w:val="000000"/>
                <w:sz w:val="24"/>
                <w:szCs w:val="24"/>
              </w:rPr>
              <w:t>Составьте аннотированный каталог «Герменевтика и интерпретация текста» на основе составленных аннотаций к источникам по курсу</w:t>
            </w:r>
            <w:r>
              <w:rPr>
                <w:color w:val="000000"/>
                <w:sz w:val="24"/>
                <w:szCs w:val="24"/>
              </w:rPr>
              <w:t xml:space="preserve"> из </w:t>
            </w:r>
            <w:r w:rsidRPr="0020342B">
              <w:rPr>
                <w:color w:val="000000"/>
                <w:sz w:val="24"/>
                <w:szCs w:val="24"/>
              </w:rPr>
              <w:t xml:space="preserve">списка основной и </w:t>
            </w:r>
            <w:r w:rsidRPr="0020342B">
              <w:rPr>
                <w:color w:val="000000"/>
                <w:sz w:val="24"/>
                <w:szCs w:val="24"/>
              </w:rPr>
              <w:lastRenderedPageBreak/>
              <w:t>дополнительной литературы.</w:t>
            </w:r>
          </w:p>
          <w:p w:rsidR="0020342B" w:rsidRDefault="0020342B" w:rsidP="0020342B">
            <w:pPr>
              <w:spacing w:before="5"/>
              <w:jc w:val="both"/>
              <w:rPr>
                <w:i/>
                <w:color w:val="000000"/>
                <w:sz w:val="24"/>
                <w:szCs w:val="24"/>
              </w:rPr>
            </w:pPr>
          </w:p>
          <w:p w:rsidR="0020342B" w:rsidRDefault="0020342B" w:rsidP="0020342B">
            <w:pPr>
              <w:spacing w:before="5"/>
              <w:jc w:val="both"/>
              <w:rPr>
                <w:color w:val="000000"/>
                <w:sz w:val="24"/>
                <w:szCs w:val="24"/>
              </w:rPr>
            </w:pPr>
            <w:r w:rsidRPr="0020342B">
              <w:rPr>
                <w:i/>
                <w:color w:val="000000"/>
                <w:sz w:val="24"/>
                <w:szCs w:val="24"/>
              </w:rPr>
              <w:t>Задание 2.</w:t>
            </w:r>
            <w:r>
              <w:rPr>
                <w:color w:val="000000"/>
                <w:sz w:val="24"/>
                <w:szCs w:val="24"/>
              </w:rPr>
              <w:t xml:space="preserve"> </w:t>
            </w:r>
            <w:r w:rsidRPr="0020342B">
              <w:rPr>
                <w:color w:val="000000"/>
                <w:sz w:val="24"/>
                <w:szCs w:val="24"/>
              </w:rPr>
              <w:t xml:space="preserve">Составьте аннотированный каталог «Герменевтика и интерпретация текста» на основе составленных аннотаций к </w:t>
            </w:r>
            <w:r>
              <w:rPr>
                <w:color w:val="000000"/>
                <w:sz w:val="24"/>
                <w:szCs w:val="24"/>
              </w:rPr>
              <w:t xml:space="preserve">самостоятельно подобранным </w:t>
            </w:r>
            <w:r w:rsidRPr="0020342B">
              <w:rPr>
                <w:color w:val="000000"/>
                <w:sz w:val="24"/>
                <w:szCs w:val="24"/>
              </w:rPr>
              <w:t>источникам по курсу.</w:t>
            </w:r>
          </w:p>
          <w:p w:rsidR="0020342B" w:rsidRDefault="0020342B" w:rsidP="0020342B">
            <w:pPr>
              <w:spacing w:before="5"/>
              <w:jc w:val="both"/>
              <w:rPr>
                <w:color w:val="000000"/>
                <w:sz w:val="24"/>
                <w:szCs w:val="24"/>
              </w:rPr>
            </w:pPr>
          </w:p>
          <w:p w:rsidR="008B0AF9" w:rsidRPr="008B0AF9" w:rsidRDefault="0020342B" w:rsidP="008B0AF9">
            <w:pPr>
              <w:spacing w:before="5"/>
              <w:jc w:val="both"/>
              <w:rPr>
                <w:i/>
                <w:color w:val="000000"/>
                <w:sz w:val="24"/>
                <w:szCs w:val="24"/>
              </w:rPr>
            </w:pPr>
            <w:r w:rsidRPr="008B0AF9">
              <w:rPr>
                <w:i/>
                <w:color w:val="000000"/>
                <w:sz w:val="24"/>
                <w:szCs w:val="24"/>
              </w:rPr>
              <w:t>Задание 1.</w:t>
            </w:r>
            <w:r w:rsidR="008B0AF9">
              <w:t xml:space="preserve"> </w:t>
            </w:r>
            <w:r w:rsidR="008B0AF9" w:rsidRPr="008B0AF9">
              <w:rPr>
                <w:color w:val="000000"/>
                <w:sz w:val="24"/>
                <w:szCs w:val="24"/>
              </w:rPr>
              <w:t>Выполните реферирование одного из источников по курсу «Герменевтика и интерпретация текста».</w:t>
            </w:r>
          </w:p>
          <w:p w:rsidR="008B0AF9" w:rsidRPr="008B0AF9" w:rsidRDefault="008B0AF9" w:rsidP="008B0AF9">
            <w:pPr>
              <w:spacing w:before="5"/>
              <w:jc w:val="both"/>
              <w:rPr>
                <w:i/>
                <w:color w:val="000000"/>
                <w:sz w:val="24"/>
                <w:szCs w:val="24"/>
              </w:rPr>
            </w:pPr>
          </w:p>
          <w:p w:rsidR="0020342B" w:rsidRDefault="0020342B" w:rsidP="0020342B">
            <w:pPr>
              <w:spacing w:before="5"/>
              <w:jc w:val="both"/>
              <w:rPr>
                <w:color w:val="000000"/>
                <w:sz w:val="24"/>
                <w:szCs w:val="24"/>
              </w:rPr>
            </w:pPr>
            <w:r w:rsidRPr="008B0AF9">
              <w:rPr>
                <w:i/>
                <w:color w:val="000000"/>
                <w:sz w:val="24"/>
                <w:szCs w:val="24"/>
              </w:rPr>
              <w:t>Задание 2</w:t>
            </w:r>
            <w:r>
              <w:rPr>
                <w:color w:val="000000"/>
                <w:sz w:val="24"/>
                <w:szCs w:val="24"/>
              </w:rPr>
              <w:t xml:space="preserve">. </w:t>
            </w:r>
            <w:r w:rsidR="008B0AF9" w:rsidRPr="008B0AF9">
              <w:rPr>
                <w:color w:val="000000"/>
                <w:sz w:val="24"/>
                <w:szCs w:val="24"/>
              </w:rPr>
              <w:t>Составьте тезаурус герменевтики на основе изученных источников.</w:t>
            </w:r>
          </w:p>
          <w:p w:rsidR="008B0AF9" w:rsidRDefault="008B0AF9" w:rsidP="0020342B">
            <w:pPr>
              <w:spacing w:before="5"/>
              <w:jc w:val="both"/>
              <w:rPr>
                <w:color w:val="000000"/>
                <w:sz w:val="24"/>
                <w:szCs w:val="24"/>
              </w:rPr>
            </w:pPr>
          </w:p>
          <w:p w:rsidR="008B0AF9" w:rsidRPr="00A66322" w:rsidRDefault="008B0AF9" w:rsidP="0020342B">
            <w:pPr>
              <w:spacing w:before="5"/>
              <w:jc w:val="both"/>
              <w:rPr>
                <w:i/>
                <w:color w:val="000000"/>
                <w:sz w:val="24"/>
                <w:szCs w:val="24"/>
              </w:rPr>
            </w:pPr>
            <w:r w:rsidRPr="00A66322">
              <w:rPr>
                <w:i/>
                <w:color w:val="000000"/>
                <w:sz w:val="24"/>
                <w:szCs w:val="24"/>
              </w:rPr>
              <w:t>Задание 1.</w:t>
            </w:r>
            <w:r w:rsidR="00A66322">
              <w:t xml:space="preserve"> </w:t>
            </w:r>
            <w:r w:rsidR="00A66322" w:rsidRPr="00A66322">
              <w:rPr>
                <w:color w:val="000000"/>
                <w:sz w:val="24"/>
                <w:szCs w:val="24"/>
              </w:rPr>
              <w:t>Опишите гипотезу вашей выпускной квалификационной работы.</w:t>
            </w:r>
          </w:p>
          <w:p w:rsidR="00A66322" w:rsidRDefault="00A66322" w:rsidP="0020342B">
            <w:pPr>
              <w:spacing w:before="5"/>
              <w:jc w:val="both"/>
              <w:rPr>
                <w:i/>
                <w:color w:val="000000"/>
                <w:sz w:val="24"/>
                <w:szCs w:val="24"/>
              </w:rPr>
            </w:pPr>
          </w:p>
          <w:p w:rsidR="008B0AF9" w:rsidRDefault="008B0AF9" w:rsidP="0020342B">
            <w:pPr>
              <w:spacing w:before="5"/>
              <w:jc w:val="both"/>
              <w:rPr>
                <w:color w:val="000000"/>
                <w:sz w:val="24"/>
                <w:szCs w:val="24"/>
              </w:rPr>
            </w:pPr>
            <w:r w:rsidRPr="00A66322">
              <w:rPr>
                <w:i/>
                <w:color w:val="000000"/>
                <w:sz w:val="24"/>
                <w:szCs w:val="24"/>
              </w:rPr>
              <w:t>Задание 2.</w:t>
            </w:r>
            <w:r>
              <w:rPr>
                <w:color w:val="000000"/>
                <w:sz w:val="24"/>
                <w:szCs w:val="24"/>
              </w:rPr>
              <w:t> </w:t>
            </w:r>
            <w:r w:rsidR="00A66322" w:rsidRPr="00A66322">
              <w:rPr>
                <w:color w:val="000000"/>
                <w:sz w:val="24"/>
                <w:szCs w:val="24"/>
              </w:rPr>
              <w:t>Докажите актуальность</w:t>
            </w:r>
            <w:r w:rsidR="00A66322" w:rsidRPr="00A66322">
              <w:t xml:space="preserve"> </w:t>
            </w:r>
            <w:r w:rsidR="00A66322" w:rsidRPr="00A66322">
              <w:rPr>
                <w:color w:val="000000"/>
                <w:sz w:val="24"/>
                <w:szCs w:val="24"/>
              </w:rPr>
              <w:t>вашей выпускной квалификационной работы.</w:t>
            </w:r>
          </w:p>
          <w:p w:rsidR="00725355" w:rsidRDefault="00725355" w:rsidP="0020342B">
            <w:pPr>
              <w:spacing w:before="5"/>
              <w:jc w:val="both"/>
              <w:rPr>
                <w:color w:val="000000"/>
                <w:sz w:val="24"/>
                <w:szCs w:val="24"/>
              </w:rPr>
            </w:pPr>
          </w:p>
          <w:p w:rsidR="00725355" w:rsidRDefault="00725355" w:rsidP="0020342B">
            <w:pPr>
              <w:spacing w:before="5"/>
              <w:jc w:val="both"/>
              <w:rPr>
                <w:color w:val="000000"/>
                <w:sz w:val="24"/>
                <w:szCs w:val="24"/>
              </w:rPr>
            </w:pPr>
          </w:p>
          <w:p w:rsidR="00725355" w:rsidRPr="00911106" w:rsidRDefault="00725355" w:rsidP="0020342B">
            <w:pPr>
              <w:spacing w:before="5"/>
              <w:jc w:val="both"/>
              <w:rPr>
                <w:color w:val="000000"/>
                <w:sz w:val="24"/>
                <w:szCs w:val="24"/>
              </w:rPr>
            </w:pPr>
            <w:r w:rsidRPr="00A44C11">
              <w:rPr>
                <w:i/>
                <w:color w:val="000000"/>
                <w:sz w:val="24"/>
                <w:szCs w:val="24"/>
              </w:rPr>
              <w:t>Задание 1.</w:t>
            </w:r>
            <w:r w:rsidR="00911106">
              <w:t xml:space="preserve"> </w:t>
            </w:r>
            <w:r w:rsidR="00911106" w:rsidRPr="00911106">
              <w:rPr>
                <w:color w:val="000000"/>
                <w:sz w:val="24"/>
                <w:szCs w:val="24"/>
              </w:rPr>
              <w:t>Приведите примеры трех источников, используемых в вашей выпускной квалификационной работе.</w:t>
            </w:r>
          </w:p>
          <w:p w:rsidR="00A44C11" w:rsidRDefault="00A44C11" w:rsidP="0020342B">
            <w:pPr>
              <w:spacing w:before="5"/>
              <w:jc w:val="both"/>
              <w:rPr>
                <w:i/>
                <w:color w:val="000000"/>
                <w:sz w:val="24"/>
                <w:szCs w:val="24"/>
              </w:rPr>
            </w:pPr>
          </w:p>
          <w:p w:rsidR="00725355" w:rsidRDefault="00725355" w:rsidP="0020342B">
            <w:pPr>
              <w:spacing w:before="5"/>
              <w:jc w:val="both"/>
              <w:rPr>
                <w:color w:val="000000"/>
                <w:sz w:val="24"/>
                <w:szCs w:val="24"/>
              </w:rPr>
            </w:pPr>
            <w:r w:rsidRPr="00A44C11">
              <w:rPr>
                <w:i/>
                <w:color w:val="000000"/>
                <w:sz w:val="24"/>
                <w:szCs w:val="24"/>
              </w:rPr>
              <w:t>Задание 2.</w:t>
            </w:r>
            <w:r>
              <w:rPr>
                <w:color w:val="000000"/>
                <w:sz w:val="24"/>
                <w:szCs w:val="24"/>
              </w:rPr>
              <w:t> </w:t>
            </w:r>
            <w:r w:rsidR="00911106">
              <w:rPr>
                <w:color w:val="000000"/>
                <w:sz w:val="24"/>
                <w:szCs w:val="24"/>
              </w:rPr>
              <w:t>В</w:t>
            </w:r>
            <w:r w:rsidR="00911106" w:rsidRPr="00911106">
              <w:rPr>
                <w:color w:val="000000"/>
                <w:sz w:val="24"/>
                <w:szCs w:val="24"/>
              </w:rPr>
              <w:t>ыполните</w:t>
            </w:r>
            <w:r w:rsidR="00911106">
              <w:rPr>
                <w:color w:val="000000"/>
                <w:sz w:val="24"/>
                <w:szCs w:val="24"/>
              </w:rPr>
              <w:t xml:space="preserve"> </w:t>
            </w:r>
            <w:r w:rsidR="00911106" w:rsidRPr="00911106">
              <w:rPr>
                <w:color w:val="000000"/>
                <w:sz w:val="24"/>
                <w:szCs w:val="24"/>
              </w:rPr>
              <w:t>аннотирование</w:t>
            </w:r>
            <w:r w:rsidR="00911106">
              <w:t xml:space="preserve"> </w:t>
            </w:r>
            <w:r w:rsidR="00911106" w:rsidRPr="00911106">
              <w:rPr>
                <w:color w:val="000000"/>
                <w:sz w:val="24"/>
                <w:szCs w:val="24"/>
              </w:rPr>
              <w:t>трех источников, используемых в вашей выпускной квалификационной работе</w:t>
            </w:r>
            <w:r w:rsidR="00911106">
              <w:rPr>
                <w:color w:val="000000"/>
                <w:sz w:val="24"/>
                <w:szCs w:val="24"/>
              </w:rPr>
              <w:t>.</w:t>
            </w:r>
          </w:p>
          <w:p w:rsidR="006028C3" w:rsidRDefault="006028C3" w:rsidP="0020342B">
            <w:pPr>
              <w:spacing w:before="5"/>
              <w:jc w:val="both"/>
              <w:rPr>
                <w:color w:val="000000"/>
                <w:sz w:val="24"/>
                <w:szCs w:val="24"/>
              </w:rPr>
            </w:pPr>
          </w:p>
          <w:p w:rsidR="00CF2AF3" w:rsidRPr="00B26BF4" w:rsidRDefault="006028C3" w:rsidP="00CF2AF3">
            <w:pPr>
              <w:spacing w:before="5"/>
              <w:jc w:val="both"/>
              <w:rPr>
                <w:color w:val="000000"/>
                <w:sz w:val="24"/>
                <w:szCs w:val="24"/>
              </w:rPr>
            </w:pPr>
            <w:r w:rsidRPr="00CF2AF3">
              <w:rPr>
                <w:i/>
                <w:color w:val="000000"/>
                <w:sz w:val="24"/>
                <w:szCs w:val="24"/>
              </w:rPr>
              <w:lastRenderedPageBreak/>
              <w:t>Задание 1. </w:t>
            </w:r>
            <w:r w:rsidR="00CF2AF3" w:rsidRPr="00CF2AF3">
              <w:rPr>
                <w:color w:val="000000"/>
                <w:sz w:val="24"/>
                <w:szCs w:val="24"/>
              </w:rPr>
              <w:t xml:space="preserve">Составьте структурно-логическую схему «герменевтический алгоритм» понимания текста (по Х.-Г. </w:t>
            </w:r>
            <w:proofErr w:type="spellStart"/>
            <w:r w:rsidR="00CF2AF3" w:rsidRPr="00CF2AF3">
              <w:rPr>
                <w:color w:val="000000"/>
                <w:sz w:val="24"/>
                <w:szCs w:val="24"/>
              </w:rPr>
              <w:t>Гадамеру</w:t>
            </w:r>
            <w:proofErr w:type="spellEnd"/>
            <w:r w:rsidR="00CF2AF3" w:rsidRPr="00CF2AF3">
              <w:rPr>
                <w:color w:val="000000"/>
                <w:sz w:val="24"/>
                <w:szCs w:val="24"/>
              </w:rPr>
              <w:t>) на основе</w:t>
            </w:r>
            <w:r w:rsidR="00CF2AF3" w:rsidRPr="00CF2AF3">
              <w:rPr>
                <w:i/>
                <w:color w:val="000000"/>
                <w:sz w:val="24"/>
                <w:szCs w:val="24"/>
              </w:rPr>
              <w:t xml:space="preserve"> </w:t>
            </w:r>
            <w:r w:rsidR="00CF2AF3" w:rsidRPr="00CF2AF3">
              <w:rPr>
                <w:color w:val="000000"/>
                <w:sz w:val="24"/>
                <w:szCs w:val="24"/>
              </w:rPr>
              <w:t>изучения первоисточников.</w:t>
            </w:r>
          </w:p>
          <w:p w:rsidR="00CF2AF3" w:rsidRDefault="006028C3" w:rsidP="00CF2AF3">
            <w:pPr>
              <w:spacing w:before="5"/>
              <w:jc w:val="both"/>
              <w:rPr>
                <w:color w:val="000000"/>
                <w:sz w:val="24"/>
                <w:szCs w:val="24"/>
              </w:rPr>
            </w:pPr>
            <w:r w:rsidRPr="00CF2AF3">
              <w:rPr>
                <w:i/>
                <w:color w:val="000000"/>
                <w:sz w:val="24"/>
                <w:szCs w:val="24"/>
              </w:rPr>
              <w:t>Задание 2.</w:t>
            </w:r>
            <w:r>
              <w:rPr>
                <w:color w:val="000000"/>
                <w:sz w:val="24"/>
                <w:szCs w:val="24"/>
              </w:rPr>
              <w:t> </w:t>
            </w:r>
            <w:r w:rsidR="00CF2AF3" w:rsidRPr="00CF2AF3">
              <w:rPr>
                <w:color w:val="000000"/>
                <w:sz w:val="24"/>
                <w:szCs w:val="24"/>
              </w:rPr>
              <w:t xml:space="preserve">Выполните конструирование методики анализа литературного произведения в школе с использование герменевтического алгоритма </w:t>
            </w:r>
            <w:r w:rsidR="00CF2AF3">
              <w:rPr>
                <w:color w:val="000000"/>
                <w:sz w:val="24"/>
                <w:szCs w:val="24"/>
              </w:rPr>
              <w:t>Х</w:t>
            </w:r>
            <w:r w:rsidR="00CF2AF3" w:rsidRPr="00CF2AF3">
              <w:rPr>
                <w:color w:val="000000"/>
                <w:sz w:val="24"/>
                <w:szCs w:val="24"/>
              </w:rPr>
              <w:t xml:space="preserve">.-Г. </w:t>
            </w:r>
            <w:proofErr w:type="spellStart"/>
            <w:r w:rsidR="00CF2AF3" w:rsidRPr="00CF2AF3">
              <w:rPr>
                <w:color w:val="000000"/>
                <w:sz w:val="24"/>
                <w:szCs w:val="24"/>
              </w:rPr>
              <w:t>Гадамера</w:t>
            </w:r>
            <w:proofErr w:type="spellEnd"/>
            <w:r w:rsidR="00CF2AF3" w:rsidRPr="00CF2AF3">
              <w:rPr>
                <w:color w:val="000000"/>
                <w:sz w:val="24"/>
                <w:szCs w:val="24"/>
              </w:rPr>
              <w:t>.</w:t>
            </w:r>
          </w:p>
          <w:p w:rsidR="00323B8C" w:rsidRDefault="00323B8C" w:rsidP="00CF2AF3">
            <w:pPr>
              <w:spacing w:before="5"/>
              <w:jc w:val="both"/>
              <w:rPr>
                <w:color w:val="000000"/>
                <w:sz w:val="24"/>
                <w:szCs w:val="24"/>
              </w:rPr>
            </w:pPr>
          </w:p>
          <w:p w:rsidR="00323B8C" w:rsidRPr="00A93C4F" w:rsidRDefault="00323B8C" w:rsidP="00CF2AF3">
            <w:pPr>
              <w:spacing w:before="5"/>
              <w:jc w:val="both"/>
              <w:rPr>
                <w:i/>
                <w:color w:val="000000"/>
                <w:sz w:val="24"/>
                <w:szCs w:val="24"/>
              </w:rPr>
            </w:pPr>
            <w:r w:rsidRPr="00A93C4F">
              <w:rPr>
                <w:i/>
                <w:color w:val="000000"/>
                <w:sz w:val="24"/>
                <w:szCs w:val="24"/>
              </w:rPr>
              <w:t>Задание 1.</w:t>
            </w:r>
            <w:r w:rsidR="00B62E2D">
              <w:t xml:space="preserve"> </w:t>
            </w:r>
            <w:r w:rsidR="00B62E2D" w:rsidRPr="00B62E2D">
              <w:rPr>
                <w:color w:val="000000"/>
                <w:sz w:val="24"/>
                <w:szCs w:val="24"/>
              </w:rPr>
              <w:t>Смоделируйте систему изучения литературного произведения с использованием герменевтического инструментария интерпретации художественного текста.</w:t>
            </w:r>
          </w:p>
          <w:p w:rsidR="007F3468" w:rsidRDefault="007F3468" w:rsidP="00CF2AF3">
            <w:pPr>
              <w:spacing w:before="5"/>
              <w:jc w:val="both"/>
              <w:rPr>
                <w:i/>
                <w:color w:val="000000"/>
                <w:sz w:val="24"/>
                <w:szCs w:val="24"/>
              </w:rPr>
            </w:pPr>
          </w:p>
          <w:p w:rsidR="00323B8C" w:rsidRDefault="00323B8C" w:rsidP="00CF2AF3">
            <w:pPr>
              <w:spacing w:before="5"/>
              <w:jc w:val="both"/>
              <w:rPr>
                <w:i/>
                <w:color w:val="000000"/>
                <w:sz w:val="24"/>
                <w:szCs w:val="24"/>
              </w:rPr>
            </w:pPr>
            <w:r w:rsidRPr="00A93C4F">
              <w:rPr>
                <w:i/>
                <w:color w:val="000000"/>
                <w:sz w:val="24"/>
                <w:szCs w:val="24"/>
              </w:rPr>
              <w:t>Задание 2.</w:t>
            </w:r>
            <w:r w:rsidR="00B62E2D">
              <w:t xml:space="preserve"> </w:t>
            </w:r>
            <w:r w:rsidR="00B62E2D" w:rsidRPr="00B62E2D">
              <w:rPr>
                <w:color w:val="000000"/>
                <w:sz w:val="24"/>
                <w:szCs w:val="24"/>
              </w:rPr>
              <w:t>С</w:t>
            </w:r>
            <w:r w:rsidR="00B62E2D">
              <w:rPr>
                <w:color w:val="000000"/>
                <w:sz w:val="24"/>
                <w:szCs w:val="24"/>
              </w:rPr>
              <w:t>констру</w:t>
            </w:r>
            <w:r w:rsidR="004D22A7">
              <w:rPr>
                <w:color w:val="000000"/>
                <w:sz w:val="24"/>
                <w:szCs w:val="24"/>
              </w:rPr>
              <w:t>и</w:t>
            </w:r>
            <w:r w:rsidR="00B62E2D">
              <w:rPr>
                <w:color w:val="000000"/>
                <w:sz w:val="24"/>
                <w:szCs w:val="24"/>
              </w:rPr>
              <w:t>руйте</w:t>
            </w:r>
            <w:r w:rsidR="00B62E2D" w:rsidRPr="00B62E2D">
              <w:rPr>
                <w:color w:val="000000"/>
                <w:sz w:val="24"/>
                <w:szCs w:val="24"/>
              </w:rPr>
              <w:t xml:space="preserve"> систему изучения </w:t>
            </w:r>
            <w:r w:rsidR="004D22A7">
              <w:rPr>
                <w:color w:val="000000"/>
                <w:sz w:val="24"/>
                <w:szCs w:val="24"/>
              </w:rPr>
              <w:t>публицистического текста</w:t>
            </w:r>
            <w:r w:rsidR="00B62E2D" w:rsidRPr="00B62E2D">
              <w:rPr>
                <w:color w:val="000000"/>
                <w:sz w:val="24"/>
                <w:szCs w:val="24"/>
              </w:rPr>
              <w:t xml:space="preserve"> с использованием герменевтического инструментария</w:t>
            </w:r>
            <w:r w:rsidR="00B62E2D" w:rsidRPr="00B62E2D">
              <w:rPr>
                <w:i/>
                <w:color w:val="000000"/>
                <w:sz w:val="24"/>
                <w:szCs w:val="24"/>
              </w:rPr>
              <w:t>.</w:t>
            </w:r>
          </w:p>
          <w:p w:rsidR="00305260" w:rsidRPr="00305260" w:rsidRDefault="00305260" w:rsidP="00305260">
            <w:pPr>
              <w:spacing w:before="5"/>
              <w:jc w:val="both"/>
              <w:rPr>
                <w:i/>
                <w:color w:val="000000"/>
                <w:sz w:val="24"/>
                <w:szCs w:val="24"/>
              </w:rPr>
            </w:pPr>
          </w:p>
          <w:p w:rsidR="00305260" w:rsidRDefault="00305260" w:rsidP="00305260">
            <w:pPr>
              <w:spacing w:before="5"/>
              <w:jc w:val="both"/>
              <w:rPr>
                <w:color w:val="000000"/>
                <w:sz w:val="24"/>
                <w:szCs w:val="24"/>
              </w:rPr>
            </w:pPr>
            <w:r w:rsidRPr="00305260">
              <w:rPr>
                <w:i/>
                <w:color w:val="000000"/>
                <w:sz w:val="24"/>
                <w:szCs w:val="24"/>
              </w:rPr>
              <w:t>Задание 1.</w:t>
            </w:r>
            <w:r w:rsidRPr="00305260">
              <w:rPr>
                <w:color w:val="000000"/>
                <w:sz w:val="24"/>
                <w:szCs w:val="24"/>
              </w:rPr>
              <w:t xml:space="preserve"> Опишите контекст восприятия современного художественного текста </w:t>
            </w:r>
          </w:p>
          <w:p w:rsidR="00305260" w:rsidRDefault="00305260" w:rsidP="00305260">
            <w:pPr>
              <w:spacing w:before="5"/>
              <w:jc w:val="both"/>
              <w:rPr>
                <w:i/>
                <w:color w:val="000000"/>
                <w:sz w:val="24"/>
                <w:szCs w:val="24"/>
              </w:rPr>
            </w:pPr>
          </w:p>
          <w:p w:rsidR="00305260" w:rsidRPr="00305260" w:rsidRDefault="00305260" w:rsidP="00305260">
            <w:pPr>
              <w:spacing w:before="5"/>
              <w:jc w:val="both"/>
              <w:rPr>
                <w:color w:val="000000"/>
                <w:sz w:val="24"/>
                <w:szCs w:val="24"/>
              </w:rPr>
            </w:pPr>
            <w:r w:rsidRPr="00305260">
              <w:rPr>
                <w:i/>
                <w:color w:val="000000"/>
                <w:sz w:val="24"/>
                <w:szCs w:val="24"/>
              </w:rPr>
              <w:t>Задание 2.</w:t>
            </w:r>
            <w:r>
              <w:rPr>
                <w:color w:val="000000"/>
                <w:sz w:val="24"/>
                <w:szCs w:val="24"/>
              </w:rPr>
              <w:t xml:space="preserve"> С</w:t>
            </w:r>
            <w:r w:rsidRPr="00305260">
              <w:rPr>
                <w:color w:val="000000"/>
                <w:sz w:val="24"/>
                <w:szCs w:val="24"/>
              </w:rPr>
              <w:t>моделируйте условия восприятия</w:t>
            </w:r>
            <w:r>
              <w:rPr>
                <w:color w:val="000000"/>
                <w:sz w:val="24"/>
                <w:szCs w:val="24"/>
              </w:rPr>
              <w:t xml:space="preserve"> </w:t>
            </w:r>
            <w:r w:rsidRPr="00305260">
              <w:rPr>
                <w:color w:val="000000"/>
                <w:sz w:val="24"/>
                <w:szCs w:val="24"/>
              </w:rPr>
              <w:t>современного художественного текста</w:t>
            </w:r>
            <w:r>
              <w:rPr>
                <w:color w:val="000000"/>
                <w:sz w:val="24"/>
                <w:szCs w:val="24"/>
              </w:rPr>
              <w:t xml:space="preserve"> широкой читательской аудиторией.</w:t>
            </w:r>
          </w:p>
          <w:p w:rsidR="00483EDA" w:rsidRDefault="00483EDA" w:rsidP="00483EDA">
            <w:pPr>
              <w:spacing w:before="5"/>
              <w:jc w:val="both"/>
              <w:rPr>
                <w:i/>
                <w:color w:val="000000"/>
                <w:sz w:val="24"/>
                <w:szCs w:val="24"/>
              </w:rPr>
            </w:pPr>
          </w:p>
          <w:p w:rsidR="00483EDA" w:rsidRPr="00305260" w:rsidRDefault="00483EDA" w:rsidP="00483EDA">
            <w:pPr>
              <w:spacing w:before="5"/>
              <w:jc w:val="both"/>
              <w:rPr>
                <w:i/>
                <w:color w:val="000000"/>
                <w:sz w:val="24"/>
                <w:szCs w:val="24"/>
              </w:rPr>
            </w:pPr>
            <w:r>
              <w:rPr>
                <w:i/>
                <w:color w:val="000000"/>
                <w:sz w:val="24"/>
                <w:szCs w:val="24"/>
              </w:rPr>
              <w:t xml:space="preserve">Задание 1. </w:t>
            </w:r>
            <w:r w:rsidRPr="00305260">
              <w:rPr>
                <w:color w:val="000000"/>
                <w:sz w:val="24"/>
                <w:szCs w:val="24"/>
              </w:rPr>
              <w:t>Выполните приведенные ниже тестовые задания.</w:t>
            </w:r>
          </w:p>
          <w:p w:rsidR="00483EDA" w:rsidRPr="00305260" w:rsidRDefault="00483EDA" w:rsidP="00483EDA">
            <w:pPr>
              <w:spacing w:before="5"/>
              <w:jc w:val="both"/>
              <w:rPr>
                <w:color w:val="000000"/>
                <w:sz w:val="24"/>
                <w:szCs w:val="24"/>
              </w:rPr>
            </w:pPr>
            <w:r w:rsidRPr="00305260">
              <w:rPr>
                <w:color w:val="000000"/>
                <w:sz w:val="24"/>
                <w:szCs w:val="24"/>
              </w:rPr>
              <w:t>1. Сакральное – это…</w:t>
            </w:r>
          </w:p>
          <w:p w:rsidR="00483EDA" w:rsidRPr="00305260" w:rsidRDefault="00483EDA" w:rsidP="00483EDA">
            <w:pPr>
              <w:spacing w:before="5"/>
              <w:jc w:val="both"/>
              <w:rPr>
                <w:color w:val="000000"/>
                <w:sz w:val="24"/>
                <w:szCs w:val="24"/>
              </w:rPr>
            </w:pPr>
            <w:r w:rsidRPr="00305260">
              <w:rPr>
                <w:color w:val="000000"/>
                <w:sz w:val="24"/>
                <w:szCs w:val="24"/>
              </w:rPr>
              <w:t>а) все имеющее отношение к</w:t>
            </w:r>
            <w:r>
              <w:rPr>
                <w:color w:val="000000"/>
                <w:sz w:val="24"/>
                <w:szCs w:val="24"/>
              </w:rPr>
              <w:t xml:space="preserve"> </w:t>
            </w:r>
            <w:r w:rsidRPr="00305260">
              <w:rPr>
                <w:color w:val="000000"/>
                <w:sz w:val="24"/>
                <w:szCs w:val="24"/>
              </w:rPr>
              <w:t xml:space="preserve">Божественному, </w:t>
            </w:r>
            <w:r w:rsidRPr="00305260">
              <w:rPr>
                <w:color w:val="000000"/>
                <w:sz w:val="24"/>
                <w:szCs w:val="24"/>
              </w:rPr>
              <w:lastRenderedPageBreak/>
              <w:t>религиозному, потустороннему, иррациональному, мистическому, отличающееся от обыденных вещей;</w:t>
            </w:r>
          </w:p>
          <w:p w:rsidR="00483EDA" w:rsidRPr="00305260" w:rsidRDefault="00483EDA" w:rsidP="00483EDA">
            <w:pPr>
              <w:spacing w:before="5"/>
              <w:jc w:val="both"/>
              <w:rPr>
                <w:color w:val="000000"/>
                <w:sz w:val="24"/>
                <w:szCs w:val="24"/>
              </w:rPr>
            </w:pPr>
            <w:r w:rsidRPr="00305260">
              <w:rPr>
                <w:color w:val="000000"/>
                <w:sz w:val="24"/>
                <w:szCs w:val="24"/>
              </w:rPr>
              <w:t>б) аксиологически нагруженное, имеющее особую значимость для народа;</w:t>
            </w:r>
          </w:p>
          <w:p w:rsidR="00483EDA" w:rsidRDefault="00483EDA" w:rsidP="00483EDA">
            <w:pPr>
              <w:spacing w:before="5"/>
              <w:jc w:val="both"/>
              <w:rPr>
                <w:color w:val="000000"/>
                <w:sz w:val="24"/>
                <w:szCs w:val="24"/>
              </w:rPr>
            </w:pPr>
            <w:r w:rsidRPr="00305260">
              <w:rPr>
                <w:color w:val="000000"/>
                <w:sz w:val="24"/>
                <w:szCs w:val="24"/>
              </w:rPr>
              <w:t>в) рациональное, постижимое разумом, не имеющее отношение к Божественному, религиозному, потустороннему.</w:t>
            </w:r>
          </w:p>
          <w:p w:rsidR="00483EDA" w:rsidRPr="00305260" w:rsidRDefault="00483EDA" w:rsidP="00483EDA">
            <w:pPr>
              <w:spacing w:before="5"/>
              <w:jc w:val="both"/>
              <w:rPr>
                <w:color w:val="000000"/>
                <w:sz w:val="24"/>
                <w:szCs w:val="24"/>
              </w:rPr>
            </w:pPr>
            <w:r w:rsidRPr="00305260">
              <w:rPr>
                <w:color w:val="000000"/>
                <w:sz w:val="24"/>
                <w:szCs w:val="24"/>
              </w:rPr>
              <w:t>2.</w:t>
            </w:r>
            <w:r w:rsidRPr="00305260">
              <w:rPr>
                <w:color w:val="000000"/>
                <w:sz w:val="24"/>
                <w:szCs w:val="24"/>
              </w:rPr>
              <w:tab/>
              <w:t xml:space="preserve">Основное содержание герменевтики составляет учение о </w:t>
            </w:r>
          </w:p>
          <w:p w:rsidR="00483EDA" w:rsidRPr="00305260" w:rsidRDefault="00483EDA" w:rsidP="00483EDA">
            <w:pPr>
              <w:spacing w:before="5"/>
              <w:jc w:val="both"/>
              <w:rPr>
                <w:color w:val="000000"/>
                <w:sz w:val="24"/>
                <w:szCs w:val="24"/>
              </w:rPr>
            </w:pPr>
            <w:r w:rsidRPr="00305260">
              <w:rPr>
                <w:color w:val="000000"/>
                <w:sz w:val="24"/>
                <w:szCs w:val="24"/>
              </w:rPr>
              <w:t>а) ноосфере;</w:t>
            </w:r>
          </w:p>
          <w:p w:rsidR="00483EDA" w:rsidRPr="00305260" w:rsidRDefault="00483EDA" w:rsidP="00483EDA">
            <w:pPr>
              <w:spacing w:before="5"/>
              <w:jc w:val="both"/>
              <w:rPr>
                <w:color w:val="000000"/>
                <w:sz w:val="24"/>
                <w:szCs w:val="24"/>
              </w:rPr>
            </w:pPr>
            <w:r w:rsidRPr="00305260">
              <w:rPr>
                <w:color w:val="000000"/>
                <w:sz w:val="24"/>
                <w:szCs w:val="24"/>
              </w:rPr>
              <w:t>б) деятельности субъекта;</w:t>
            </w:r>
          </w:p>
          <w:p w:rsidR="00483EDA" w:rsidRPr="00305260" w:rsidRDefault="00483EDA" w:rsidP="00483EDA">
            <w:pPr>
              <w:spacing w:before="5"/>
              <w:jc w:val="both"/>
              <w:rPr>
                <w:color w:val="000000"/>
                <w:sz w:val="24"/>
                <w:szCs w:val="24"/>
              </w:rPr>
            </w:pPr>
            <w:r w:rsidRPr="00305260">
              <w:rPr>
                <w:color w:val="000000"/>
                <w:sz w:val="24"/>
                <w:szCs w:val="24"/>
              </w:rPr>
              <w:t>в) структурных уровнях организации материи;</w:t>
            </w:r>
          </w:p>
          <w:p w:rsidR="00483EDA" w:rsidRPr="00305260" w:rsidRDefault="00483EDA" w:rsidP="00483EDA">
            <w:pPr>
              <w:spacing w:before="5"/>
              <w:jc w:val="both"/>
              <w:rPr>
                <w:color w:val="000000"/>
                <w:sz w:val="24"/>
                <w:szCs w:val="24"/>
              </w:rPr>
            </w:pPr>
            <w:r w:rsidRPr="00305260">
              <w:rPr>
                <w:color w:val="000000"/>
                <w:sz w:val="24"/>
                <w:szCs w:val="24"/>
              </w:rPr>
              <w:t>г) понимании как условии осмысления социального объекта.</w:t>
            </w:r>
          </w:p>
          <w:p w:rsidR="00483EDA" w:rsidRPr="00305260" w:rsidRDefault="00483EDA" w:rsidP="00483EDA">
            <w:pPr>
              <w:spacing w:before="5"/>
              <w:jc w:val="both"/>
              <w:rPr>
                <w:color w:val="000000"/>
                <w:sz w:val="24"/>
                <w:szCs w:val="24"/>
              </w:rPr>
            </w:pPr>
            <w:r w:rsidRPr="00305260">
              <w:rPr>
                <w:color w:val="000000"/>
                <w:sz w:val="24"/>
                <w:szCs w:val="24"/>
              </w:rPr>
              <w:t>3.</w:t>
            </w:r>
            <w:r w:rsidRPr="00305260">
              <w:rPr>
                <w:color w:val="000000"/>
                <w:sz w:val="24"/>
                <w:szCs w:val="24"/>
              </w:rPr>
              <w:tab/>
              <w:t xml:space="preserve">Понимание как способ осуществления </w:t>
            </w:r>
            <w:proofErr w:type="spellStart"/>
            <w:r w:rsidRPr="00305260">
              <w:rPr>
                <w:color w:val="000000"/>
                <w:sz w:val="24"/>
                <w:szCs w:val="24"/>
              </w:rPr>
              <w:t>Dasein</w:t>
            </w:r>
            <w:proofErr w:type="spellEnd"/>
            <w:r w:rsidRPr="00305260">
              <w:rPr>
                <w:color w:val="000000"/>
                <w:sz w:val="24"/>
                <w:szCs w:val="24"/>
              </w:rPr>
              <w:t xml:space="preserve"> разработал </w:t>
            </w:r>
          </w:p>
          <w:p w:rsidR="00483EDA" w:rsidRPr="00305260" w:rsidRDefault="00483EDA" w:rsidP="00483EDA">
            <w:pPr>
              <w:spacing w:before="5"/>
              <w:jc w:val="both"/>
              <w:rPr>
                <w:color w:val="000000"/>
                <w:sz w:val="24"/>
                <w:szCs w:val="24"/>
              </w:rPr>
            </w:pPr>
            <w:r w:rsidRPr="00305260">
              <w:rPr>
                <w:color w:val="000000"/>
                <w:sz w:val="24"/>
                <w:szCs w:val="24"/>
              </w:rPr>
              <w:t>а) У. Оккам;</w:t>
            </w:r>
          </w:p>
          <w:p w:rsidR="00483EDA" w:rsidRPr="00305260" w:rsidRDefault="00483EDA" w:rsidP="00483EDA">
            <w:pPr>
              <w:spacing w:before="5"/>
              <w:jc w:val="both"/>
              <w:rPr>
                <w:color w:val="000000"/>
                <w:sz w:val="24"/>
                <w:szCs w:val="24"/>
              </w:rPr>
            </w:pPr>
            <w:r w:rsidRPr="00305260">
              <w:rPr>
                <w:color w:val="000000"/>
                <w:sz w:val="24"/>
                <w:szCs w:val="24"/>
              </w:rPr>
              <w:t xml:space="preserve">б) Г. </w:t>
            </w:r>
            <w:proofErr w:type="spellStart"/>
            <w:r w:rsidRPr="00305260">
              <w:rPr>
                <w:color w:val="000000"/>
                <w:sz w:val="24"/>
                <w:szCs w:val="24"/>
              </w:rPr>
              <w:t>Гадамер</w:t>
            </w:r>
            <w:proofErr w:type="spellEnd"/>
            <w:r w:rsidRPr="00305260">
              <w:rPr>
                <w:color w:val="000000"/>
                <w:sz w:val="24"/>
                <w:szCs w:val="24"/>
              </w:rPr>
              <w:t>;</w:t>
            </w:r>
          </w:p>
          <w:p w:rsidR="00483EDA" w:rsidRPr="00305260" w:rsidRDefault="00483EDA" w:rsidP="00483EDA">
            <w:pPr>
              <w:spacing w:before="5"/>
              <w:jc w:val="both"/>
              <w:rPr>
                <w:color w:val="000000"/>
                <w:sz w:val="24"/>
                <w:szCs w:val="24"/>
              </w:rPr>
            </w:pPr>
            <w:r w:rsidRPr="00305260">
              <w:rPr>
                <w:color w:val="000000"/>
                <w:sz w:val="24"/>
                <w:szCs w:val="24"/>
              </w:rPr>
              <w:t>в) О. Шпенглер;</w:t>
            </w:r>
          </w:p>
          <w:p w:rsidR="00483EDA" w:rsidRPr="00305260" w:rsidRDefault="00483EDA" w:rsidP="00483EDA">
            <w:pPr>
              <w:spacing w:before="5"/>
              <w:jc w:val="both"/>
              <w:rPr>
                <w:color w:val="000000"/>
                <w:sz w:val="24"/>
                <w:szCs w:val="24"/>
              </w:rPr>
            </w:pPr>
            <w:r w:rsidRPr="00305260">
              <w:rPr>
                <w:color w:val="000000"/>
                <w:sz w:val="24"/>
                <w:szCs w:val="24"/>
              </w:rPr>
              <w:t>г) М. Хайдеггер.</w:t>
            </w:r>
          </w:p>
          <w:p w:rsidR="00483EDA" w:rsidRPr="00305260" w:rsidRDefault="00483EDA" w:rsidP="00483EDA">
            <w:pPr>
              <w:spacing w:before="5"/>
              <w:jc w:val="both"/>
              <w:rPr>
                <w:color w:val="000000"/>
                <w:sz w:val="24"/>
                <w:szCs w:val="24"/>
              </w:rPr>
            </w:pPr>
            <w:r w:rsidRPr="00305260">
              <w:rPr>
                <w:color w:val="000000"/>
                <w:sz w:val="24"/>
                <w:szCs w:val="24"/>
              </w:rPr>
              <w:t>4.</w:t>
            </w:r>
            <w:r w:rsidRPr="00305260">
              <w:rPr>
                <w:color w:val="000000"/>
                <w:sz w:val="24"/>
                <w:szCs w:val="24"/>
              </w:rPr>
              <w:tab/>
              <w:t xml:space="preserve">Метод, не применяющийся в научно-техническом познании </w:t>
            </w:r>
          </w:p>
          <w:p w:rsidR="00483EDA" w:rsidRPr="00305260" w:rsidRDefault="00483EDA" w:rsidP="00483EDA">
            <w:pPr>
              <w:spacing w:before="5"/>
              <w:jc w:val="both"/>
              <w:rPr>
                <w:color w:val="000000"/>
                <w:sz w:val="24"/>
                <w:szCs w:val="24"/>
              </w:rPr>
            </w:pPr>
            <w:r w:rsidRPr="00305260">
              <w:rPr>
                <w:color w:val="000000"/>
                <w:sz w:val="24"/>
                <w:szCs w:val="24"/>
              </w:rPr>
              <w:t>а) комбинационно-синтезирующий;</w:t>
            </w:r>
          </w:p>
          <w:p w:rsidR="00483EDA" w:rsidRPr="00305260" w:rsidRDefault="00483EDA" w:rsidP="00483EDA">
            <w:pPr>
              <w:spacing w:before="5"/>
              <w:jc w:val="both"/>
              <w:rPr>
                <w:color w:val="000000"/>
                <w:sz w:val="24"/>
                <w:szCs w:val="24"/>
              </w:rPr>
            </w:pPr>
            <w:r w:rsidRPr="00305260">
              <w:rPr>
                <w:color w:val="000000"/>
                <w:sz w:val="24"/>
                <w:szCs w:val="24"/>
              </w:rPr>
              <w:t>б) герменевтический;</w:t>
            </w:r>
          </w:p>
          <w:p w:rsidR="00483EDA" w:rsidRPr="00305260" w:rsidRDefault="00483EDA" w:rsidP="00483EDA">
            <w:pPr>
              <w:spacing w:before="5"/>
              <w:jc w:val="both"/>
              <w:rPr>
                <w:color w:val="000000"/>
                <w:sz w:val="24"/>
                <w:szCs w:val="24"/>
              </w:rPr>
            </w:pPr>
            <w:r w:rsidRPr="00305260">
              <w:rPr>
                <w:color w:val="000000"/>
                <w:sz w:val="24"/>
                <w:szCs w:val="24"/>
              </w:rPr>
              <w:t>в) эксперимент;</w:t>
            </w:r>
          </w:p>
          <w:p w:rsidR="00483EDA" w:rsidRPr="00305260" w:rsidRDefault="00483EDA" w:rsidP="00483EDA">
            <w:pPr>
              <w:spacing w:before="5"/>
              <w:jc w:val="both"/>
              <w:rPr>
                <w:color w:val="000000"/>
                <w:sz w:val="24"/>
                <w:szCs w:val="24"/>
              </w:rPr>
            </w:pPr>
            <w:r w:rsidRPr="00305260">
              <w:rPr>
                <w:color w:val="000000"/>
                <w:sz w:val="24"/>
                <w:szCs w:val="24"/>
              </w:rPr>
              <w:t>г) анализ.</w:t>
            </w:r>
          </w:p>
          <w:p w:rsidR="00483EDA" w:rsidRPr="00305260" w:rsidRDefault="00483EDA" w:rsidP="00483EDA">
            <w:pPr>
              <w:spacing w:before="5"/>
              <w:jc w:val="both"/>
              <w:rPr>
                <w:color w:val="000000"/>
                <w:sz w:val="24"/>
                <w:szCs w:val="24"/>
              </w:rPr>
            </w:pPr>
            <w:r w:rsidRPr="00305260">
              <w:rPr>
                <w:color w:val="000000"/>
                <w:sz w:val="24"/>
                <w:szCs w:val="24"/>
              </w:rPr>
              <w:t>5.</w:t>
            </w:r>
            <w:r w:rsidRPr="00305260">
              <w:rPr>
                <w:color w:val="000000"/>
                <w:sz w:val="24"/>
                <w:szCs w:val="24"/>
              </w:rPr>
              <w:tab/>
              <w:t>Поиски устойчивых, смысловых структур в языке, культуре, мифологии, – основная задача …</w:t>
            </w:r>
          </w:p>
          <w:p w:rsidR="00483EDA" w:rsidRPr="00305260" w:rsidRDefault="00483EDA" w:rsidP="00483EDA">
            <w:pPr>
              <w:spacing w:before="5"/>
              <w:jc w:val="both"/>
              <w:rPr>
                <w:color w:val="000000"/>
                <w:sz w:val="24"/>
                <w:szCs w:val="24"/>
              </w:rPr>
            </w:pPr>
            <w:r w:rsidRPr="00305260">
              <w:rPr>
                <w:color w:val="000000"/>
                <w:sz w:val="24"/>
                <w:szCs w:val="24"/>
              </w:rPr>
              <w:t xml:space="preserve">а) структурализма; </w:t>
            </w:r>
          </w:p>
          <w:p w:rsidR="00483EDA" w:rsidRPr="00305260" w:rsidRDefault="00483EDA" w:rsidP="00483EDA">
            <w:pPr>
              <w:spacing w:before="5"/>
              <w:jc w:val="both"/>
              <w:rPr>
                <w:color w:val="000000"/>
                <w:sz w:val="24"/>
                <w:szCs w:val="24"/>
              </w:rPr>
            </w:pPr>
            <w:r w:rsidRPr="00305260">
              <w:rPr>
                <w:color w:val="000000"/>
                <w:sz w:val="24"/>
                <w:szCs w:val="24"/>
              </w:rPr>
              <w:t xml:space="preserve">б) герменевтики; </w:t>
            </w:r>
          </w:p>
          <w:p w:rsidR="00483EDA" w:rsidRPr="00305260" w:rsidRDefault="00483EDA" w:rsidP="00483EDA">
            <w:pPr>
              <w:spacing w:before="5"/>
              <w:jc w:val="both"/>
              <w:rPr>
                <w:color w:val="000000"/>
                <w:sz w:val="24"/>
                <w:szCs w:val="24"/>
              </w:rPr>
            </w:pPr>
            <w:r w:rsidRPr="00305260">
              <w:rPr>
                <w:color w:val="000000"/>
                <w:sz w:val="24"/>
                <w:szCs w:val="24"/>
              </w:rPr>
              <w:t>в) психоанализа;</w:t>
            </w:r>
          </w:p>
          <w:p w:rsidR="00483EDA" w:rsidRDefault="00483EDA" w:rsidP="00483EDA">
            <w:pPr>
              <w:spacing w:before="5"/>
              <w:jc w:val="both"/>
              <w:rPr>
                <w:color w:val="000000"/>
                <w:sz w:val="24"/>
                <w:szCs w:val="24"/>
              </w:rPr>
            </w:pPr>
            <w:r w:rsidRPr="00305260">
              <w:rPr>
                <w:color w:val="000000"/>
                <w:sz w:val="24"/>
                <w:szCs w:val="24"/>
              </w:rPr>
              <w:t>г) экзистенциализма.</w:t>
            </w:r>
          </w:p>
          <w:p w:rsidR="00483EDA" w:rsidRDefault="00483EDA" w:rsidP="00483EDA">
            <w:pPr>
              <w:spacing w:before="5"/>
              <w:jc w:val="both"/>
              <w:rPr>
                <w:color w:val="000000"/>
                <w:sz w:val="24"/>
                <w:szCs w:val="24"/>
              </w:rPr>
            </w:pPr>
          </w:p>
          <w:p w:rsidR="00483EDA" w:rsidRPr="007F3468" w:rsidRDefault="00483EDA" w:rsidP="00305260">
            <w:pPr>
              <w:spacing w:before="5"/>
              <w:jc w:val="both"/>
              <w:rPr>
                <w:color w:val="000000"/>
                <w:sz w:val="24"/>
                <w:szCs w:val="24"/>
              </w:rPr>
            </w:pPr>
            <w:r w:rsidRPr="00305260">
              <w:rPr>
                <w:i/>
                <w:color w:val="000000"/>
                <w:sz w:val="24"/>
                <w:szCs w:val="24"/>
              </w:rPr>
              <w:lastRenderedPageBreak/>
              <w:t>Задание 2</w:t>
            </w:r>
            <w:r>
              <w:rPr>
                <w:color w:val="000000"/>
                <w:sz w:val="24"/>
                <w:szCs w:val="24"/>
              </w:rPr>
              <w:t>. В развернутой форме обоснуйте выбранные в предыдущем задании варианты ответа.</w:t>
            </w:r>
          </w:p>
          <w:p w:rsidR="00B26BF4" w:rsidRDefault="00B26BF4" w:rsidP="00305260">
            <w:pPr>
              <w:spacing w:before="5"/>
              <w:jc w:val="both"/>
              <w:rPr>
                <w:i/>
                <w:color w:val="000000"/>
                <w:sz w:val="24"/>
                <w:szCs w:val="24"/>
              </w:rPr>
            </w:pPr>
          </w:p>
          <w:p w:rsidR="00305260" w:rsidRPr="00305260" w:rsidRDefault="00483EDA" w:rsidP="00305260">
            <w:pPr>
              <w:spacing w:before="5"/>
              <w:jc w:val="both"/>
              <w:rPr>
                <w:color w:val="000000"/>
                <w:sz w:val="24"/>
                <w:szCs w:val="24"/>
              </w:rPr>
            </w:pPr>
            <w:r w:rsidRPr="00483EDA">
              <w:rPr>
                <w:i/>
                <w:color w:val="000000"/>
                <w:sz w:val="24"/>
                <w:szCs w:val="24"/>
              </w:rPr>
              <w:t>Задание 1.</w:t>
            </w:r>
            <w:r>
              <w:rPr>
                <w:color w:val="000000"/>
                <w:sz w:val="24"/>
                <w:szCs w:val="24"/>
              </w:rPr>
              <w:t xml:space="preserve"> </w:t>
            </w:r>
            <w:r w:rsidR="00305260" w:rsidRPr="00305260">
              <w:rPr>
                <w:color w:val="000000"/>
                <w:sz w:val="24"/>
                <w:szCs w:val="24"/>
              </w:rPr>
              <w:t>Развернуто ответьте на вопрос: какие факторы влияют на восприятие текста и как они могут трансформировать процесс</w:t>
            </w:r>
          </w:p>
          <w:p w:rsidR="00305260" w:rsidRPr="00305260" w:rsidRDefault="00305260" w:rsidP="00305260">
            <w:pPr>
              <w:spacing w:before="5"/>
              <w:jc w:val="both"/>
              <w:rPr>
                <w:color w:val="000000"/>
                <w:sz w:val="24"/>
                <w:szCs w:val="24"/>
              </w:rPr>
            </w:pPr>
            <w:r w:rsidRPr="00305260">
              <w:rPr>
                <w:color w:val="000000"/>
                <w:sz w:val="24"/>
                <w:szCs w:val="24"/>
              </w:rPr>
              <w:t>восприятия? Ответ обоснуйте примерами.</w:t>
            </w:r>
          </w:p>
          <w:p w:rsidR="00483EDA" w:rsidRDefault="00483EDA" w:rsidP="00305260">
            <w:pPr>
              <w:spacing w:before="5"/>
              <w:jc w:val="both"/>
              <w:rPr>
                <w:i/>
                <w:color w:val="000000"/>
                <w:sz w:val="24"/>
                <w:szCs w:val="24"/>
              </w:rPr>
            </w:pPr>
          </w:p>
          <w:p w:rsidR="006028C3" w:rsidRPr="0003002D" w:rsidRDefault="00483EDA" w:rsidP="00305260">
            <w:pPr>
              <w:spacing w:before="5"/>
              <w:jc w:val="both"/>
              <w:rPr>
                <w:color w:val="000000"/>
                <w:sz w:val="24"/>
                <w:szCs w:val="24"/>
              </w:rPr>
            </w:pPr>
            <w:r w:rsidRPr="00483EDA">
              <w:rPr>
                <w:i/>
                <w:color w:val="000000"/>
                <w:sz w:val="24"/>
                <w:szCs w:val="24"/>
              </w:rPr>
              <w:t>Задание 2</w:t>
            </w:r>
            <w:r w:rsidR="00305260" w:rsidRPr="00483EDA">
              <w:rPr>
                <w:i/>
                <w:color w:val="000000"/>
                <w:sz w:val="24"/>
                <w:szCs w:val="24"/>
              </w:rPr>
              <w:t>.</w:t>
            </w:r>
            <w:r w:rsidR="00305260" w:rsidRPr="00305260">
              <w:rPr>
                <w:color w:val="000000"/>
                <w:sz w:val="24"/>
                <w:szCs w:val="24"/>
              </w:rPr>
              <w:t xml:space="preserve"> Опишите принципы «формирующего оценивания» к изучению литературы.</w:t>
            </w:r>
          </w:p>
        </w:tc>
      </w:tr>
      <w:tr w:rsidR="0003002D" w:rsidRPr="0003002D" w:rsidTr="0003002D">
        <w:tc>
          <w:tcPr>
            <w:tcW w:w="1413" w:type="dxa"/>
          </w:tcPr>
          <w:p w:rsidR="0003002D" w:rsidRDefault="0003002D" w:rsidP="0003002D">
            <w:pPr>
              <w:rPr>
                <w:sz w:val="24"/>
                <w:szCs w:val="24"/>
              </w:rPr>
            </w:pPr>
            <w:r w:rsidRPr="00B45427">
              <w:rPr>
                <w:sz w:val="24"/>
                <w:szCs w:val="24"/>
              </w:rPr>
              <w:lastRenderedPageBreak/>
              <w:t>Способен творчески применять базовые лингвистические знания</w:t>
            </w:r>
          </w:p>
          <w:p w:rsidR="006D4D60" w:rsidRPr="00B45427" w:rsidRDefault="006D4D60" w:rsidP="0003002D">
            <w:pPr>
              <w:rPr>
                <w:sz w:val="24"/>
                <w:szCs w:val="24"/>
              </w:rPr>
            </w:pPr>
            <w:r w:rsidRPr="00B45427">
              <w:rPr>
                <w:color w:val="000000"/>
                <w:sz w:val="24"/>
                <w:szCs w:val="24"/>
              </w:rPr>
              <w:t>ПК</w:t>
            </w:r>
            <w:r>
              <w:rPr>
                <w:color w:val="000000"/>
                <w:sz w:val="24"/>
                <w:szCs w:val="24"/>
              </w:rPr>
              <w:t>П</w:t>
            </w:r>
            <w:r w:rsidRPr="00B45427">
              <w:rPr>
                <w:color w:val="000000"/>
                <w:sz w:val="24"/>
                <w:szCs w:val="24"/>
              </w:rPr>
              <w:t>-5</w:t>
            </w:r>
          </w:p>
        </w:tc>
        <w:tc>
          <w:tcPr>
            <w:tcW w:w="2126" w:type="dxa"/>
          </w:tcPr>
          <w:p w:rsidR="0003002D" w:rsidRPr="00B45427" w:rsidRDefault="0003002D" w:rsidP="0003002D">
            <w:pPr>
              <w:jc w:val="both"/>
              <w:rPr>
                <w:sz w:val="24"/>
                <w:szCs w:val="24"/>
              </w:rPr>
            </w:pPr>
            <w:r w:rsidRPr="00B45427">
              <w:rPr>
                <w:sz w:val="24"/>
                <w:szCs w:val="24"/>
              </w:rPr>
              <w:t>1. Демонстрирует знание базовых концепций лингвистики и межкультурной коммуникации.</w:t>
            </w:r>
          </w:p>
          <w:p w:rsidR="0003002D" w:rsidRDefault="0003002D" w:rsidP="0003002D">
            <w:pPr>
              <w:jc w:val="both"/>
              <w:rPr>
                <w:sz w:val="24"/>
                <w:szCs w:val="24"/>
              </w:rPr>
            </w:pPr>
          </w:p>
          <w:p w:rsidR="0003002D" w:rsidRPr="00B45427" w:rsidRDefault="0003002D"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244698" w:rsidRDefault="00244698" w:rsidP="0003002D">
            <w:pPr>
              <w:jc w:val="both"/>
              <w:rPr>
                <w:sz w:val="24"/>
                <w:szCs w:val="24"/>
              </w:rPr>
            </w:pPr>
          </w:p>
          <w:p w:rsidR="00F41836" w:rsidRDefault="00F41836" w:rsidP="0003002D">
            <w:pPr>
              <w:jc w:val="both"/>
              <w:rPr>
                <w:sz w:val="24"/>
                <w:szCs w:val="24"/>
              </w:rPr>
            </w:pPr>
          </w:p>
          <w:p w:rsidR="00F41836" w:rsidRDefault="00F41836" w:rsidP="0003002D">
            <w:pPr>
              <w:jc w:val="both"/>
              <w:rPr>
                <w:sz w:val="24"/>
                <w:szCs w:val="24"/>
              </w:rPr>
            </w:pPr>
          </w:p>
          <w:p w:rsidR="00F41836" w:rsidRDefault="00F41836" w:rsidP="0003002D">
            <w:pPr>
              <w:jc w:val="both"/>
              <w:rPr>
                <w:sz w:val="24"/>
                <w:szCs w:val="24"/>
              </w:rPr>
            </w:pPr>
          </w:p>
          <w:p w:rsidR="0003002D" w:rsidRDefault="0003002D" w:rsidP="0003002D">
            <w:pPr>
              <w:jc w:val="both"/>
              <w:rPr>
                <w:sz w:val="24"/>
                <w:szCs w:val="24"/>
              </w:rPr>
            </w:pPr>
            <w:r w:rsidRPr="00FE7F7D">
              <w:rPr>
                <w:sz w:val="24"/>
                <w:szCs w:val="24"/>
              </w:rPr>
              <w:t xml:space="preserve">2. Ставит цели и задачи </w:t>
            </w:r>
            <w:r w:rsidRPr="00FE7F7D">
              <w:rPr>
                <w:sz w:val="24"/>
                <w:szCs w:val="24"/>
              </w:rPr>
              <w:lastRenderedPageBreak/>
              <w:t>констатирующего этапа эксперимента для самостоятельного решения.</w:t>
            </w: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B26BF4" w:rsidRDefault="00B26BF4" w:rsidP="0003002D">
            <w:pPr>
              <w:jc w:val="both"/>
              <w:rPr>
                <w:sz w:val="24"/>
                <w:szCs w:val="24"/>
              </w:rPr>
            </w:pPr>
          </w:p>
          <w:p w:rsidR="0003002D" w:rsidRPr="00B45427" w:rsidRDefault="0003002D" w:rsidP="0003002D">
            <w:pPr>
              <w:jc w:val="both"/>
              <w:rPr>
                <w:sz w:val="24"/>
                <w:szCs w:val="24"/>
              </w:rPr>
            </w:pPr>
            <w:r w:rsidRPr="00FE7F7D">
              <w:rPr>
                <w:sz w:val="24"/>
                <w:szCs w:val="24"/>
              </w:rPr>
              <w:t xml:space="preserve">3. Успешно реализует креативные решения поставленных задач в условиях поликультурной образовательной среды.    </w:t>
            </w:r>
          </w:p>
        </w:tc>
        <w:tc>
          <w:tcPr>
            <w:tcW w:w="2835" w:type="dxa"/>
          </w:tcPr>
          <w:p w:rsidR="0003002D" w:rsidRPr="00B45427" w:rsidRDefault="0003002D" w:rsidP="0003002D">
            <w:pPr>
              <w:pStyle w:val="1"/>
              <w:ind w:left="0"/>
              <w:jc w:val="both"/>
              <w:outlineLvl w:val="0"/>
              <w:rPr>
                <w:b w:val="0"/>
              </w:rPr>
            </w:pPr>
            <w:r w:rsidRPr="00B45427">
              <w:rPr>
                <w:b w:val="0"/>
              </w:rPr>
              <w:lastRenderedPageBreak/>
              <w:t>1. </w:t>
            </w:r>
            <w:r w:rsidRPr="00B45427">
              <w:t>Зна</w:t>
            </w:r>
            <w:r>
              <w:t>ние</w:t>
            </w:r>
            <w:r w:rsidRPr="00B45427">
              <w:rPr>
                <w:b w:val="0"/>
              </w:rPr>
              <w:t>: основны</w:t>
            </w:r>
            <w:r>
              <w:rPr>
                <w:b w:val="0"/>
              </w:rPr>
              <w:t>х</w:t>
            </w:r>
            <w:r w:rsidRPr="00B45427">
              <w:rPr>
                <w:b w:val="0"/>
              </w:rPr>
              <w:t xml:space="preserve"> концепци</w:t>
            </w:r>
            <w:r>
              <w:rPr>
                <w:b w:val="0"/>
              </w:rPr>
              <w:t>й</w:t>
            </w:r>
            <w:r w:rsidRPr="00B45427">
              <w:rPr>
                <w:b w:val="0"/>
              </w:rPr>
              <w:t xml:space="preserve"> лингвистики и межкультурной коммуникации.</w:t>
            </w: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244698" w:rsidRDefault="00244698" w:rsidP="0003002D">
            <w:pPr>
              <w:pStyle w:val="1"/>
              <w:ind w:left="0"/>
              <w:jc w:val="both"/>
              <w:outlineLvl w:val="0"/>
            </w:pPr>
          </w:p>
          <w:p w:rsidR="0003002D" w:rsidRPr="00B45427" w:rsidRDefault="0003002D" w:rsidP="0003002D">
            <w:pPr>
              <w:pStyle w:val="1"/>
              <w:ind w:left="0"/>
              <w:jc w:val="both"/>
              <w:outlineLvl w:val="0"/>
              <w:rPr>
                <w:b w:val="0"/>
              </w:rPr>
            </w:pPr>
            <w:r w:rsidRPr="00B45427">
              <w:t>Уме</w:t>
            </w:r>
            <w:r>
              <w:t>ние</w:t>
            </w:r>
            <w:r w:rsidRPr="00B45427">
              <w:rPr>
                <w:b w:val="0"/>
              </w:rPr>
              <w:t>: применять основные концепции лингвистики и межкультурной коммуникации в собственной научно-исследовательской деятельности.</w:t>
            </w:r>
          </w:p>
          <w:p w:rsidR="00F41836" w:rsidRDefault="00F41836" w:rsidP="0003002D">
            <w:pPr>
              <w:pStyle w:val="1"/>
              <w:ind w:left="0"/>
              <w:jc w:val="both"/>
              <w:outlineLvl w:val="0"/>
              <w:rPr>
                <w:b w:val="0"/>
              </w:rPr>
            </w:pPr>
          </w:p>
          <w:p w:rsidR="00F41836" w:rsidRDefault="00F41836" w:rsidP="0003002D">
            <w:pPr>
              <w:pStyle w:val="1"/>
              <w:ind w:left="0"/>
              <w:jc w:val="both"/>
              <w:outlineLvl w:val="0"/>
              <w:rPr>
                <w:b w:val="0"/>
              </w:rPr>
            </w:pPr>
          </w:p>
          <w:p w:rsidR="00F41836" w:rsidRDefault="00F41836" w:rsidP="0003002D">
            <w:pPr>
              <w:pStyle w:val="1"/>
              <w:ind w:left="0"/>
              <w:jc w:val="both"/>
              <w:outlineLvl w:val="0"/>
              <w:rPr>
                <w:b w:val="0"/>
              </w:rPr>
            </w:pPr>
          </w:p>
          <w:p w:rsidR="00F41836" w:rsidRDefault="00F41836" w:rsidP="0003002D">
            <w:pPr>
              <w:pStyle w:val="1"/>
              <w:ind w:left="0"/>
              <w:jc w:val="both"/>
              <w:outlineLvl w:val="0"/>
              <w:rPr>
                <w:b w:val="0"/>
              </w:rPr>
            </w:pPr>
          </w:p>
          <w:p w:rsidR="00F41836" w:rsidRDefault="00F41836" w:rsidP="0003002D">
            <w:pPr>
              <w:pStyle w:val="1"/>
              <w:ind w:left="0"/>
              <w:jc w:val="both"/>
              <w:outlineLvl w:val="0"/>
              <w:rPr>
                <w:b w:val="0"/>
              </w:rPr>
            </w:pPr>
          </w:p>
          <w:p w:rsidR="00F41836" w:rsidRDefault="00F41836" w:rsidP="0003002D">
            <w:pPr>
              <w:pStyle w:val="1"/>
              <w:ind w:left="0"/>
              <w:jc w:val="both"/>
              <w:outlineLvl w:val="0"/>
              <w:rPr>
                <w:b w:val="0"/>
              </w:rPr>
            </w:pPr>
          </w:p>
          <w:p w:rsidR="0003002D" w:rsidRPr="00B45427" w:rsidRDefault="0003002D" w:rsidP="0003002D">
            <w:pPr>
              <w:pStyle w:val="1"/>
              <w:ind w:left="0"/>
              <w:jc w:val="both"/>
              <w:outlineLvl w:val="0"/>
              <w:rPr>
                <w:b w:val="0"/>
              </w:rPr>
            </w:pPr>
            <w:r w:rsidRPr="00B45427">
              <w:rPr>
                <w:b w:val="0"/>
              </w:rPr>
              <w:lastRenderedPageBreak/>
              <w:t>2. </w:t>
            </w:r>
            <w:r w:rsidRPr="00B45427">
              <w:t>Зна</w:t>
            </w:r>
            <w:r>
              <w:t>ние</w:t>
            </w:r>
            <w:r w:rsidRPr="00B45427">
              <w:rPr>
                <w:b w:val="0"/>
              </w:rPr>
              <w:t>: принцип</w:t>
            </w:r>
            <w:r>
              <w:rPr>
                <w:b w:val="0"/>
              </w:rPr>
              <w:t>ов</w:t>
            </w:r>
            <w:r w:rsidRPr="00B45427">
              <w:rPr>
                <w:b w:val="0"/>
              </w:rPr>
              <w:t xml:space="preserve"> постановки целей и задач эксперимента.</w:t>
            </w: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40082F" w:rsidRDefault="0040082F" w:rsidP="0003002D">
            <w:pPr>
              <w:jc w:val="both"/>
              <w:rPr>
                <w:b/>
                <w:sz w:val="24"/>
                <w:szCs w:val="24"/>
              </w:rPr>
            </w:pPr>
          </w:p>
          <w:p w:rsidR="00B26BF4" w:rsidRDefault="00B26BF4" w:rsidP="0003002D">
            <w:pPr>
              <w:jc w:val="both"/>
              <w:rPr>
                <w:b/>
                <w:sz w:val="24"/>
                <w:szCs w:val="24"/>
              </w:rPr>
            </w:pPr>
          </w:p>
          <w:p w:rsidR="0003002D" w:rsidRPr="00B45427" w:rsidRDefault="0003002D" w:rsidP="0003002D">
            <w:pPr>
              <w:jc w:val="both"/>
              <w:rPr>
                <w:sz w:val="24"/>
                <w:szCs w:val="24"/>
              </w:rPr>
            </w:pPr>
            <w:r w:rsidRPr="00B45427">
              <w:rPr>
                <w:b/>
                <w:sz w:val="24"/>
                <w:szCs w:val="24"/>
              </w:rPr>
              <w:t>Уме</w:t>
            </w:r>
            <w:r>
              <w:rPr>
                <w:b/>
                <w:sz w:val="24"/>
                <w:szCs w:val="24"/>
              </w:rPr>
              <w:t>ние</w:t>
            </w:r>
            <w:r w:rsidRPr="00B45427">
              <w:rPr>
                <w:sz w:val="24"/>
                <w:szCs w:val="24"/>
              </w:rPr>
              <w:t>: определять цели и задачи эксперимента в рамках собственной научно-исследовательской деятельности.</w:t>
            </w: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DA15A6" w:rsidRDefault="00DA15A6" w:rsidP="0003002D">
            <w:pPr>
              <w:pStyle w:val="1"/>
              <w:ind w:left="0"/>
              <w:jc w:val="both"/>
              <w:outlineLvl w:val="0"/>
              <w:rPr>
                <w:b w:val="0"/>
              </w:rPr>
            </w:pPr>
          </w:p>
          <w:p w:rsidR="0003002D" w:rsidRPr="00B45427" w:rsidRDefault="0003002D" w:rsidP="0003002D">
            <w:pPr>
              <w:pStyle w:val="1"/>
              <w:ind w:left="0"/>
              <w:jc w:val="both"/>
              <w:outlineLvl w:val="0"/>
              <w:rPr>
                <w:b w:val="0"/>
              </w:rPr>
            </w:pPr>
            <w:r w:rsidRPr="00B45427">
              <w:rPr>
                <w:b w:val="0"/>
              </w:rPr>
              <w:t>3. </w:t>
            </w:r>
            <w:r w:rsidRPr="00B45427">
              <w:t>Зна</w:t>
            </w:r>
            <w:r>
              <w:t>ние</w:t>
            </w:r>
            <w:r w:rsidRPr="00B45427">
              <w:rPr>
                <w:b w:val="0"/>
              </w:rPr>
              <w:t>: требовани</w:t>
            </w:r>
            <w:r>
              <w:rPr>
                <w:b w:val="0"/>
              </w:rPr>
              <w:t>й</w:t>
            </w:r>
            <w:r w:rsidRPr="00B45427">
              <w:rPr>
                <w:b w:val="0"/>
              </w:rPr>
              <w:t xml:space="preserve"> и специфик</w:t>
            </w:r>
            <w:r>
              <w:rPr>
                <w:b w:val="0"/>
              </w:rPr>
              <w:t>и</w:t>
            </w:r>
            <w:r w:rsidRPr="00B45427">
              <w:rPr>
                <w:b w:val="0"/>
              </w:rPr>
              <w:t xml:space="preserve"> поликультурной образовательной среды.</w:t>
            </w: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000E19" w:rsidRDefault="00000E19" w:rsidP="0003002D">
            <w:pPr>
              <w:jc w:val="both"/>
              <w:rPr>
                <w:b/>
                <w:sz w:val="24"/>
                <w:szCs w:val="24"/>
              </w:rPr>
            </w:pPr>
          </w:p>
          <w:p w:rsidR="00B26BF4" w:rsidRDefault="00B26BF4" w:rsidP="0003002D">
            <w:pPr>
              <w:jc w:val="both"/>
              <w:rPr>
                <w:b/>
                <w:sz w:val="24"/>
                <w:szCs w:val="24"/>
              </w:rPr>
            </w:pPr>
          </w:p>
          <w:p w:rsidR="0003002D" w:rsidRPr="00B45427" w:rsidRDefault="0003002D" w:rsidP="0003002D">
            <w:pPr>
              <w:jc w:val="both"/>
              <w:rPr>
                <w:sz w:val="24"/>
                <w:szCs w:val="24"/>
              </w:rPr>
            </w:pPr>
            <w:r w:rsidRPr="00B45427">
              <w:rPr>
                <w:b/>
                <w:sz w:val="24"/>
                <w:szCs w:val="24"/>
              </w:rPr>
              <w:t>Уме</w:t>
            </w:r>
            <w:r>
              <w:rPr>
                <w:b/>
                <w:sz w:val="24"/>
                <w:szCs w:val="24"/>
              </w:rPr>
              <w:t>ние</w:t>
            </w:r>
            <w:r w:rsidRPr="00B45427">
              <w:rPr>
                <w:sz w:val="24"/>
                <w:szCs w:val="24"/>
              </w:rPr>
              <w:t>: прибегать к нестандартным решениям задач в контексте поликультурной образовательной среды.</w:t>
            </w:r>
          </w:p>
        </w:tc>
        <w:tc>
          <w:tcPr>
            <w:tcW w:w="2974" w:type="dxa"/>
          </w:tcPr>
          <w:p w:rsidR="00244698" w:rsidRPr="00305260" w:rsidRDefault="007F3468" w:rsidP="00244698">
            <w:pPr>
              <w:spacing w:before="5"/>
              <w:jc w:val="both"/>
              <w:rPr>
                <w:color w:val="000000"/>
                <w:sz w:val="24"/>
                <w:szCs w:val="24"/>
              </w:rPr>
            </w:pPr>
            <w:r w:rsidRPr="00244698">
              <w:rPr>
                <w:i/>
                <w:color w:val="000000"/>
                <w:sz w:val="24"/>
                <w:szCs w:val="24"/>
              </w:rPr>
              <w:lastRenderedPageBreak/>
              <w:t>Задание 1.</w:t>
            </w:r>
            <w:r w:rsidR="00244698">
              <w:rPr>
                <w:color w:val="000000"/>
                <w:sz w:val="24"/>
                <w:szCs w:val="24"/>
              </w:rPr>
              <w:t xml:space="preserve"> В развернутой форме проанализируйте важнейшие на ваш взгляд </w:t>
            </w:r>
            <w:r w:rsidR="00244698" w:rsidRPr="00305260">
              <w:rPr>
                <w:color w:val="000000"/>
                <w:sz w:val="24"/>
                <w:szCs w:val="24"/>
              </w:rPr>
              <w:t>принципы «формирующего оценивания» к изучению литературы.</w:t>
            </w:r>
          </w:p>
          <w:p w:rsidR="0003002D" w:rsidRDefault="0003002D" w:rsidP="0003002D">
            <w:pPr>
              <w:spacing w:before="5"/>
              <w:jc w:val="both"/>
              <w:rPr>
                <w:color w:val="000000"/>
                <w:sz w:val="24"/>
                <w:szCs w:val="24"/>
              </w:rPr>
            </w:pPr>
          </w:p>
          <w:p w:rsidR="007F3468" w:rsidRDefault="007F3468" w:rsidP="00244698">
            <w:pPr>
              <w:spacing w:before="5"/>
              <w:jc w:val="both"/>
              <w:rPr>
                <w:color w:val="000000"/>
                <w:sz w:val="24"/>
                <w:szCs w:val="24"/>
              </w:rPr>
            </w:pPr>
            <w:r w:rsidRPr="00244698">
              <w:rPr>
                <w:i/>
                <w:color w:val="000000"/>
                <w:sz w:val="24"/>
                <w:szCs w:val="24"/>
              </w:rPr>
              <w:t>Задание 2.</w:t>
            </w:r>
            <w:r>
              <w:rPr>
                <w:color w:val="000000"/>
                <w:sz w:val="24"/>
                <w:szCs w:val="24"/>
              </w:rPr>
              <w:t> </w:t>
            </w:r>
            <w:r w:rsidR="00244698" w:rsidRPr="00305260">
              <w:rPr>
                <w:color w:val="000000"/>
                <w:sz w:val="24"/>
                <w:szCs w:val="24"/>
              </w:rPr>
              <w:t>Разработайте на</w:t>
            </w:r>
            <w:r w:rsidR="00244698">
              <w:rPr>
                <w:color w:val="000000"/>
                <w:sz w:val="24"/>
                <w:szCs w:val="24"/>
              </w:rPr>
              <w:t xml:space="preserve"> </w:t>
            </w:r>
            <w:r w:rsidR="00244698" w:rsidRPr="00305260">
              <w:rPr>
                <w:color w:val="000000"/>
                <w:sz w:val="24"/>
                <w:szCs w:val="24"/>
              </w:rPr>
              <w:t>основе этих принципов критерии оценки результатов интерпретационной деятельности потенциальных учащихся.</w:t>
            </w:r>
          </w:p>
          <w:p w:rsidR="00244698" w:rsidRDefault="00244698" w:rsidP="00244698">
            <w:pPr>
              <w:spacing w:before="5"/>
              <w:jc w:val="both"/>
              <w:rPr>
                <w:color w:val="000000"/>
                <w:sz w:val="24"/>
                <w:szCs w:val="24"/>
              </w:rPr>
            </w:pPr>
          </w:p>
          <w:p w:rsidR="00244698" w:rsidRPr="002434FA" w:rsidRDefault="00244698" w:rsidP="00244698">
            <w:pPr>
              <w:spacing w:before="5"/>
              <w:jc w:val="both"/>
              <w:rPr>
                <w:color w:val="000000"/>
                <w:sz w:val="24"/>
                <w:szCs w:val="24"/>
              </w:rPr>
            </w:pPr>
            <w:r w:rsidRPr="00042B56">
              <w:rPr>
                <w:i/>
                <w:color w:val="000000"/>
                <w:sz w:val="24"/>
                <w:szCs w:val="24"/>
              </w:rPr>
              <w:t>Задание 1.</w:t>
            </w:r>
            <w:r w:rsidR="002434FA">
              <w:rPr>
                <w:i/>
                <w:color w:val="000000"/>
                <w:sz w:val="24"/>
                <w:szCs w:val="24"/>
              </w:rPr>
              <w:t xml:space="preserve"> </w:t>
            </w:r>
            <w:r w:rsidR="002434FA">
              <w:rPr>
                <w:color w:val="000000"/>
                <w:sz w:val="24"/>
                <w:szCs w:val="24"/>
              </w:rPr>
              <w:t>Приведите пример</w:t>
            </w:r>
            <w:r w:rsidR="00712774">
              <w:rPr>
                <w:color w:val="000000"/>
                <w:sz w:val="24"/>
                <w:szCs w:val="24"/>
              </w:rPr>
              <w:t xml:space="preserve"> из современных реалий</w:t>
            </w:r>
            <w:r w:rsidR="002434FA">
              <w:rPr>
                <w:color w:val="000000"/>
                <w:sz w:val="24"/>
                <w:szCs w:val="24"/>
              </w:rPr>
              <w:t>, к</w:t>
            </w:r>
            <w:r w:rsidR="002434FA" w:rsidRPr="002434FA">
              <w:rPr>
                <w:color w:val="000000"/>
                <w:sz w:val="24"/>
                <w:szCs w:val="24"/>
              </w:rPr>
              <w:t>ак лингвистический контекст влияет на понимание слов и высказываний</w:t>
            </w:r>
            <w:r w:rsidR="002434FA">
              <w:rPr>
                <w:color w:val="000000"/>
                <w:sz w:val="24"/>
                <w:szCs w:val="24"/>
              </w:rPr>
              <w:t>.</w:t>
            </w:r>
          </w:p>
          <w:p w:rsidR="00F41836" w:rsidRDefault="00F41836" w:rsidP="00244698">
            <w:pPr>
              <w:spacing w:before="5"/>
              <w:jc w:val="both"/>
              <w:rPr>
                <w:i/>
                <w:color w:val="000000"/>
                <w:sz w:val="24"/>
                <w:szCs w:val="24"/>
              </w:rPr>
            </w:pPr>
          </w:p>
          <w:p w:rsidR="00244698" w:rsidRDefault="00244698" w:rsidP="00244698">
            <w:pPr>
              <w:spacing w:before="5"/>
              <w:jc w:val="both"/>
              <w:rPr>
                <w:color w:val="000000"/>
                <w:sz w:val="24"/>
                <w:szCs w:val="24"/>
              </w:rPr>
            </w:pPr>
            <w:r w:rsidRPr="00042B56">
              <w:rPr>
                <w:i/>
                <w:color w:val="000000"/>
                <w:sz w:val="24"/>
                <w:szCs w:val="24"/>
              </w:rPr>
              <w:t>Задание 2.</w:t>
            </w:r>
            <w:r w:rsidR="00712774">
              <w:rPr>
                <w:i/>
                <w:color w:val="000000"/>
                <w:sz w:val="24"/>
                <w:szCs w:val="24"/>
              </w:rPr>
              <w:t xml:space="preserve"> </w:t>
            </w:r>
            <w:r w:rsidR="00712774" w:rsidRPr="00712774">
              <w:rPr>
                <w:color w:val="000000"/>
                <w:sz w:val="24"/>
                <w:szCs w:val="24"/>
              </w:rPr>
              <w:t>Приведите пример из современных реалий, как прагматический контекст влияет на понимание слов и высказываний.</w:t>
            </w:r>
          </w:p>
          <w:p w:rsidR="00F41836" w:rsidRDefault="00F41836" w:rsidP="00244698">
            <w:pPr>
              <w:spacing w:before="5"/>
              <w:jc w:val="both"/>
              <w:rPr>
                <w:color w:val="000000"/>
                <w:sz w:val="24"/>
                <w:szCs w:val="24"/>
              </w:rPr>
            </w:pPr>
          </w:p>
          <w:p w:rsidR="00F41836" w:rsidRPr="00C80E74" w:rsidRDefault="00F41836" w:rsidP="00244698">
            <w:pPr>
              <w:spacing w:before="5"/>
              <w:jc w:val="both"/>
              <w:rPr>
                <w:color w:val="000000"/>
                <w:sz w:val="24"/>
                <w:szCs w:val="24"/>
              </w:rPr>
            </w:pPr>
            <w:r w:rsidRPr="00EB4DD7">
              <w:rPr>
                <w:i/>
                <w:color w:val="000000"/>
                <w:sz w:val="24"/>
                <w:szCs w:val="24"/>
              </w:rPr>
              <w:t>Задание 1.</w:t>
            </w:r>
            <w:r w:rsidR="00C80E74">
              <w:rPr>
                <w:i/>
                <w:color w:val="000000"/>
                <w:sz w:val="24"/>
                <w:szCs w:val="24"/>
              </w:rPr>
              <w:t xml:space="preserve"> </w:t>
            </w:r>
            <w:r w:rsidR="00C80E74" w:rsidRPr="00C80E74">
              <w:rPr>
                <w:color w:val="000000"/>
                <w:sz w:val="24"/>
                <w:szCs w:val="24"/>
              </w:rPr>
              <w:t xml:space="preserve">Прокомментируйте, в </w:t>
            </w:r>
            <w:r w:rsidR="00C80E74" w:rsidRPr="00C80E74">
              <w:rPr>
                <w:color w:val="000000"/>
                <w:sz w:val="24"/>
                <w:szCs w:val="24"/>
              </w:rPr>
              <w:lastRenderedPageBreak/>
              <w:t>каких случаях понимание становится отчасти «</w:t>
            </w:r>
            <w:proofErr w:type="spellStart"/>
            <w:r w:rsidR="00C80E74" w:rsidRPr="00C80E74">
              <w:rPr>
                <w:color w:val="000000"/>
                <w:sz w:val="24"/>
                <w:szCs w:val="24"/>
              </w:rPr>
              <w:t>предпониманием</w:t>
            </w:r>
            <w:proofErr w:type="spellEnd"/>
            <w:r w:rsidR="00C80E74" w:rsidRPr="00C80E74">
              <w:rPr>
                <w:color w:val="000000"/>
                <w:sz w:val="24"/>
                <w:szCs w:val="24"/>
              </w:rPr>
              <w:t>»</w:t>
            </w:r>
            <w:r w:rsidR="00C80E74">
              <w:rPr>
                <w:color w:val="000000"/>
                <w:sz w:val="24"/>
                <w:szCs w:val="24"/>
              </w:rPr>
              <w:t>.</w:t>
            </w:r>
          </w:p>
          <w:p w:rsidR="00C80E74" w:rsidRDefault="00C80E74" w:rsidP="00244698">
            <w:pPr>
              <w:spacing w:before="5"/>
              <w:jc w:val="both"/>
              <w:rPr>
                <w:i/>
                <w:color w:val="000000"/>
                <w:sz w:val="24"/>
                <w:szCs w:val="24"/>
              </w:rPr>
            </w:pPr>
          </w:p>
          <w:p w:rsidR="00F41836" w:rsidRDefault="00F41836" w:rsidP="00244698">
            <w:pPr>
              <w:spacing w:before="5"/>
              <w:jc w:val="both"/>
              <w:rPr>
                <w:color w:val="000000"/>
                <w:sz w:val="24"/>
                <w:szCs w:val="24"/>
              </w:rPr>
            </w:pPr>
            <w:r w:rsidRPr="00EB4DD7">
              <w:rPr>
                <w:i/>
                <w:color w:val="000000"/>
                <w:sz w:val="24"/>
                <w:szCs w:val="24"/>
              </w:rPr>
              <w:t>Задание 2.</w:t>
            </w:r>
            <w:r w:rsidR="00C80E74">
              <w:t xml:space="preserve"> </w:t>
            </w:r>
            <w:r w:rsidR="00C80E74" w:rsidRPr="00C80E74">
              <w:rPr>
                <w:color w:val="000000"/>
                <w:sz w:val="24"/>
                <w:szCs w:val="24"/>
              </w:rPr>
              <w:t>Проанализируйте пути взаимодействия между</w:t>
            </w:r>
            <w:r w:rsidR="00C80E74" w:rsidRPr="00C80E74">
              <w:rPr>
                <w:i/>
                <w:color w:val="000000"/>
                <w:sz w:val="24"/>
                <w:szCs w:val="24"/>
              </w:rPr>
              <w:t xml:space="preserve"> </w:t>
            </w:r>
            <w:r w:rsidR="00C80E74" w:rsidRPr="00C80E74">
              <w:rPr>
                <w:color w:val="000000"/>
                <w:sz w:val="24"/>
                <w:szCs w:val="24"/>
              </w:rPr>
              <w:t>собой основных установок герменевтики, среди которых понимание, истолкование и применение.</w:t>
            </w:r>
          </w:p>
          <w:p w:rsidR="0040082F" w:rsidRDefault="0040082F" w:rsidP="00244698">
            <w:pPr>
              <w:spacing w:before="5"/>
              <w:jc w:val="both"/>
              <w:rPr>
                <w:color w:val="000000"/>
                <w:sz w:val="24"/>
                <w:szCs w:val="24"/>
              </w:rPr>
            </w:pPr>
          </w:p>
          <w:p w:rsidR="00DA15A6" w:rsidRPr="00DA15A6" w:rsidRDefault="0040082F" w:rsidP="00DA15A6">
            <w:pPr>
              <w:spacing w:before="5"/>
              <w:jc w:val="both"/>
              <w:rPr>
                <w:color w:val="000000"/>
                <w:sz w:val="24"/>
                <w:szCs w:val="24"/>
              </w:rPr>
            </w:pPr>
            <w:r w:rsidRPr="00DA15A6">
              <w:rPr>
                <w:i/>
                <w:color w:val="000000"/>
                <w:sz w:val="24"/>
                <w:szCs w:val="24"/>
              </w:rPr>
              <w:t>Задание 1.</w:t>
            </w:r>
            <w:r w:rsidR="00250CD5" w:rsidRPr="00DA15A6">
              <w:rPr>
                <w:color w:val="000000"/>
                <w:sz w:val="24"/>
                <w:szCs w:val="24"/>
              </w:rPr>
              <w:t xml:space="preserve"> </w:t>
            </w:r>
            <w:r w:rsidR="00250CD5">
              <w:rPr>
                <w:color w:val="000000"/>
                <w:sz w:val="24"/>
                <w:szCs w:val="24"/>
              </w:rPr>
              <w:t>Проведите</w:t>
            </w:r>
            <w:r w:rsidR="00DA15A6">
              <w:rPr>
                <w:color w:val="000000"/>
                <w:sz w:val="24"/>
                <w:szCs w:val="24"/>
              </w:rPr>
              <w:t xml:space="preserve"> г</w:t>
            </w:r>
            <w:r w:rsidR="00DA15A6" w:rsidRPr="00DA15A6">
              <w:rPr>
                <w:color w:val="000000"/>
                <w:sz w:val="24"/>
                <w:szCs w:val="24"/>
              </w:rPr>
              <w:t>ерменевтический анализ рассказа А.</w:t>
            </w:r>
            <w:r w:rsidR="00DA15A6">
              <w:rPr>
                <w:color w:val="000000"/>
                <w:sz w:val="24"/>
                <w:szCs w:val="24"/>
              </w:rPr>
              <w:t> </w:t>
            </w:r>
            <w:r w:rsidR="00DA15A6" w:rsidRPr="00DA15A6">
              <w:rPr>
                <w:color w:val="000000"/>
                <w:sz w:val="24"/>
                <w:szCs w:val="24"/>
              </w:rPr>
              <w:t>Вампилова "Солнце в аистовом</w:t>
            </w:r>
          </w:p>
          <w:p w:rsidR="0040082F" w:rsidRPr="00250CD5" w:rsidRDefault="00DA15A6" w:rsidP="00DA15A6">
            <w:pPr>
              <w:spacing w:before="5"/>
              <w:jc w:val="both"/>
              <w:rPr>
                <w:color w:val="000000"/>
                <w:sz w:val="24"/>
                <w:szCs w:val="24"/>
              </w:rPr>
            </w:pPr>
            <w:r w:rsidRPr="00DA15A6">
              <w:rPr>
                <w:color w:val="000000"/>
                <w:sz w:val="24"/>
                <w:szCs w:val="24"/>
              </w:rPr>
              <w:t>гнезде"</w:t>
            </w:r>
            <w:r>
              <w:rPr>
                <w:color w:val="000000"/>
                <w:sz w:val="24"/>
                <w:szCs w:val="24"/>
              </w:rPr>
              <w:t>.</w:t>
            </w:r>
          </w:p>
          <w:p w:rsidR="00DA15A6" w:rsidRDefault="00DA15A6" w:rsidP="00DA15A6">
            <w:pPr>
              <w:spacing w:before="5"/>
              <w:jc w:val="both"/>
              <w:rPr>
                <w:i/>
                <w:color w:val="000000"/>
                <w:sz w:val="24"/>
                <w:szCs w:val="24"/>
              </w:rPr>
            </w:pPr>
          </w:p>
          <w:p w:rsidR="00DA15A6" w:rsidRPr="00DA15A6" w:rsidRDefault="0040082F" w:rsidP="00DA15A6">
            <w:pPr>
              <w:spacing w:before="5"/>
              <w:jc w:val="both"/>
              <w:rPr>
                <w:color w:val="000000"/>
                <w:sz w:val="24"/>
                <w:szCs w:val="24"/>
              </w:rPr>
            </w:pPr>
            <w:r w:rsidRPr="00DA15A6">
              <w:rPr>
                <w:i/>
                <w:color w:val="000000"/>
                <w:sz w:val="24"/>
                <w:szCs w:val="24"/>
              </w:rPr>
              <w:t>Задание 2</w:t>
            </w:r>
            <w:r>
              <w:rPr>
                <w:color w:val="000000"/>
                <w:sz w:val="24"/>
                <w:szCs w:val="24"/>
              </w:rPr>
              <w:t>.</w:t>
            </w:r>
            <w:r w:rsidR="00664F85">
              <w:rPr>
                <w:color w:val="000000"/>
                <w:sz w:val="24"/>
                <w:szCs w:val="24"/>
              </w:rPr>
              <w:t xml:space="preserve"> </w:t>
            </w:r>
            <w:r w:rsidR="00DA15A6">
              <w:rPr>
                <w:color w:val="000000"/>
                <w:sz w:val="24"/>
                <w:szCs w:val="24"/>
              </w:rPr>
              <w:t>Проведите г</w:t>
            </w:r>
            <w:r w:rsidR="00DA15A6" w:rsidRPr="00DA15A6">
              <w:rPr>
                <w:color w:val="000000"/>
                <w:sz w:val="24"/>
                <w:szCs w:val="24"/>
              </w:rPr>
              <w:t>ерменевтический анализ одного из художественных текстов (А.П.</w:t>
            </w:r>
            <w:r w:rsidR="00DA15A6">
              <w:rPr>
                <w:color w:val="000000"/>
                <w:sz w:val="24"/>
                <w:szCs w:val="24"/>
              </w:rPr>
              <w:t> </w:t>
            </w:r>
            <w:r w:rsidR="00DA15A6" w:rsidRPr="00DA15A6">
              <w:rPr>
                <w:color w:val="000000"/>
                <w:sz w:val="24"/>
                <w:szCs w:val="24"/>
              </w:rPr>
              <w:t>Чехов "Душечка", И.</w:t>
            </w:r>
            <w:r w:rsidR="00DA15A6">
              <w:rPr>
                <w:color w:val="000000"/>
                <w:sz w:val="24"/>
                <w:szCs w:val="24"/>
              </w:rPr>
              <w:t> </w:t>
            </w:r>
            <w:r w:rsidR="00DA15A6" w:rsidRPr="00DA15A6">
              <w:rPr>
                <w:color w:val="000000"/>
                <w:sz w:val="24"/>
                <w:szCs w:val="24"/>
              </w:rPr>
              <w:t>Бунин "Поздний час",</w:t>
            </w:r>
          </w:p>
          <w:p w:rsidR="0040082F" w:rsidRDefault="00DA15A6" w:rsidP="00DA15A6">
            <w:pPr>
              <w:spacing w:before="5"/>
              <w:jc w:val="both"/>
              <w:rPr>
                <w:color w:val="000000"/>
                <w:sz w:val="24"/>
                <w:szCs w:val="24"/>
              </w:rPr>
            </w:pPr>
            <w:r w:rsidRPr="00DA15A6">
              <w:rPr>
                <w:color w:val="000000"/>
                <w:sz w:val="24"/>
                <w:szCs w:val="24"/>
              </w:rPr>
              <w:t>К.</w:t>
            </w:r>
            <w:r>
              <w:rPr>
                <w:color w:val="000000"/>
                <w:sz w:val="24"/>
                <w:szCs w:val="24"/>
              </w:rPr>
              <w:t> </w:t>
            </w:r>
            <w:r w:rsidRPr="00DA15A6">
              <w:rPr>
                <w:color w:val="000000"/>
                <w:sz w:val="24"/>
                <w:szCs w:val="24"/>
              </w:rPr>
              <w:t>Бальмонт "Фантазия", Э.</w:t>
            </w:r>
            <w:r>
              <w:rPr>
                <w:color w:val="000000"/>
                <w:sz w:val="24"/>
                <w:szCs w:val="24"/>
              </w:rPr>
              <w:t> </w:t>
            </w:r>
            <w:r w:rsidRPr="00DA15A6">
              <w:rPr>
                <w:color w:val="000000"/>
                <w:sz w:val="24"/>
                <w:szCs w:val="24"/>
              </w:rPr>
              <w:t>По "Ворон")</w:t>
            </w:r>
            <w:r>
              <w:rPr>
                <w:color w:val="000000"/>
                <w:sz w:val="24"/>
                <w:szCs w:val="24"/>
              </w:rPr>
              <w:t>.</w:t>
            </w:r>
          </w:p>
          <w:p w:rsidR="00DA15A6" w:rsidRDefault="00DA15A6" w:rsidP="00DA15A6">
            <w:pPr>
              <w:spacing w:before="5"/>
              <w:jc w:val="both"/>
              <w:rPr>
                <w:color w:val="000000"/>
                <w:sz w:val="24"/>
                <w:szCs w:val="24"/>
              </w:rPr>
            </w:pPr>
          </w:p>
          <w:p w:rsidR="00DA15A6" w:rsidRPr="001F0680" w:rsidRDefault="00DA15A6" w:rsidP="00DA15A6">
            <w:pPr>
              <w:spacing w:before="5"/>
              <w:jc w:val="both"/>
              <w:rPr>
                <w:i/>
                <w:color w:val="000000"/>
                <w:sz w:val="24"/>
                <w:szCs w:val="24"/>
              </w:rPr>
            </w:pPr>
            <w:r w:rsidRPr="001F0680">
              <w:rPr>
                <w:i/>
                <w:color w:val="000000"/>
                <w:sz w:val="24"/>
                <w:szCs w:val="24"/>
              </w:rPr>
              <w:t>Задание 1.</w:t>
            </w:r>
            <w:r w:rsidR="001F0680">
              <w:rPr>
                <w:i/>
                <w:color w:val="000000"/>
                <w:sz w:val="24"/>
                <w:szCs w:val="24"/>
              </w:rPr>
              <w:t xml:space="preserve"> </w:t>
            </w:r>
            <w:r w:rsidR="001F0680" w:rsidRPr="001F0680">
              <w:rPr>
                <w:color w:val="000000"/>
                <w:sz w:val="24"/>
                <w:szCs w:val="24"/>
              </w:rPr>
              <w:t>Приведите минимум два примера и развернуто опишите отечественные герменевтические концепции.</w:t>
            </w:r>
          </w:p>
          <w:p w:rsidR="00B26BF4" w:rsidRDefault="00B26BF4" w:rsidP="001F0680">
            <w:pPr>
              <w:spacing w:before="5"/>
              <w:jc w:val="both"/>
              <w:rPr>
                <w:i/>
                <w:color w:val="000000"/>
                <w:sz w:val="24"/>
                <w:szCs w:val="24"/>
              </w:rPr>
            </w:pPr>
          </w:p>
          <w:p w:rsidR="001F0680" w:rsidRDefault="00DA15A6" w:rsidP="001F0680">
            <w:pPr>
              <w:spacing w:before="5"/>
              <w:jc w:val="both"/>
              <w:rPr>
                <w:color w:val="000000"/>
                <w:sz w:val="24"/>
                <w:szCs w:val="24"/>
              </w:rPr>
            </w:pPr>
            <w:r w:rsidRPr="001F0680">
              <w:rPr>
                <w:i/>
                <w:color w:val="000000"/>
                <w:sz w:val="24"/>
                <w:szCs w:val="24"/>
              </w:rPr>
              <w:t>Задание 2.</w:t>
            </w:r>
            <w:r w:rsidR="001F0680">
              <w:rPr>
                <w:i/>
                <w:color w:val="000000"/>
                <w:sz w:val="24"/>
                <w:szCs w:val="24"/>
              </w:rPr>
              <w:t xml:space="preserve"> </w:t>
            </w:r>
            <w:r>
              <w:rPr>
                <w:color w:val="000000"/>
                <w:sz w:val="24"/>
                <w:szCs w:val="24"/>
              </w:rPr>
              <w:t> </w:t>
            </w:r>
            <w:r w:rsidR="001F0680" w:rsidRPr="001F0680">
              <w:rPr>
                <w:color w:val="000000"/>
                <w:sz w:val="24"/>
                <w:szCs w:val="24"/>
              </w:rPr>
              <w:t xml:space="preserve">Приведите минимум два примера и развернуто опишите </w:t>
            </w:r>
            <w:r w:rsidR="001F0680">
              <w:rPr>
                <w:color w:val="000000"/>
                <w:sz w:val="24"/>
                <w:szCs w:val="24"/>
              </w:rPr>
              <w:t>современные зарубежные</w:t>
            </w:r>
            <w:r w:rsidR="001F0680" w:rsidRPr="001F0680">
              <w:rPr>
                <w:color w:val="000000"/>
                <w:sz w:val="24"/>
                <w:szCs w:val="24"/>
              </w:rPr>
              <w:t xml:space="preserve"> герменевтические концепции.</w:t>
            </w:r>
          </w:p>
          <w:p w:rsidR="00000E19" w:rsidRDefault="00000E19" w:rsidP="001F0680">
            <w:pPr>
              <w:spacing w:before="5"/>
              <w:jc w:val="both"/>
              <w:rPr>
                <w:color w:val="000000"/>
                <w:sz w:val="24"/>
                <w:szCs w:val="24"/>
              </w:rPr>
            </w:pPr>
          </w:p>
          <w:p w:rsidR="00000E19" w:rsidRPr="00A54C42" w:rsidRDefault="00000E19" w:rsidP="001F0680">
            <w:pPr>
              <w:spacing w:before="5"/>
              <w:jc w:val="both"/>
              <w:rPr>
                <w:color w:val="000000"/>
                <w:sz w:val="24"/>
                <w:szCs w:val="24"/>
              </w:rPr>
            </w:pPr>
            <w:r w:rsidRPr="00526E16">
              <w:rPr>
                <w:i/>
                <w:color w:val="000000"/>
                <w:sz w:val="24"/>
                <w:szCs w:val="24"/>
              </w:rPr>
              <w:t>Задание 1.</w:t>
            </w:r>
            <w:r w:rsidR="00A54C42">
              <w:rPr>
                <w:color w:val="000000"/>
                <w:sz w:val="24"/>
                <w:szCs w:val="24"/>
              </w:rPr>
              <w:t xml:space="preserve"> Назовите три проблемы языка в герменевтике, представляющиеся вам наиболее интересными.</w:t>
            </w:r>
          </w:p>
          <w:p w:rsidR="00D748D1" w:rsidRDefault="00D748D1" w:rsidP="001F0680">
            <w:pPr>
              <w:spacing w:before="5"/>
              <w:jc w:val="both"/>
              <w:rPr>
                <w:i/>
                <w:color w:val="000000"/>
                <w:sz w:val="24"/>
                <w:szCs w:val="24"/>
              </w:rPr>
            </w:pPr>
          </w:p>
          <w:p w:rsidR="00DA15A6" w:rsidRPr="00DA15A6" w:rsidRDefault="00000E19" w:rsidP="00DA15A6">
            <w:pPr>
              <w:spacing w:before="5"/>
              <w:jc w:val="both"/>
              <w:rPr>
                <w:color w:val="000000"/>
                <w:sz w:val="24"/>
                <w:szCs w:val="24"/>
              </w:rPr>
            </w:pPr>
            <w:r w:rsidRPr="00526E16">
              <w:rPr>
                <w:i/>
                <w:color w:val="000000"/>
                <w:sz w:val="24"/>
                <w:szCs w:val="24"/>
              </w:rPr>
              <w:t>Задание 2.</w:t>
            </w:r>
            <w:r w:rsidR="00A54C42">
              <w:rPr>
                <w:i/>
                <w:color w:val="000000"/>
                <w:sz w:val="24"/>
                <w:szCs w:val="24"/>
              </w:rPr>
              <w:t xml:space="preserve"> </w:t>
            </w:r>
            <w:r w:rsidR="00A54C42">
              <w:rPr>
                <w:color w:val="000000"/>
                <w:sz w:val="24"/>
                <w:szCs w:val="24"/>
              </w:rPr>
              <w:t>Проанализируйте возможные пути решения данных проблем.</w:t>
            </w:r>
          </w:p>
        </w:tc>
      </w:tr>
    </w:tbl>
    <w:p w:rsidR="009351B2" w:rsidRPr="009D4737" w:rsidRDefault="009351B2" w:rsidP="00602E41">
      <w:pPr>
        <w:pBdr>
          <w:top w:val="nil"/>
          <w:left w:val="nil"/>
          <w:bottom w:val="nil"/>
          <w:right w:val="nil"/>
          <w:between w:val="nil"/>
        </w:pBdr>
        <w:spacing w:before="5"/>
        <w:jc w:val="both"/>
        <w:rPr>
          <w:color w:val="000000"/>
          <w:sz w:val="28"/>
          <w:szCs w:val="28"/>
        </w:rPr>
      </w:pPr>
    </w:p>
    <w:p w:rsidR="00FE7F7D" w:rsidRPr="00CD7F58" w:rsidRDefault="00FE7F7D" w:rsidP="00FE7F7D">
      <w:pPr>
        <w:widowControl/>
        <w:ind w:firstLine="709"/>
        <w:jc w:val="both"/>
        <w:rPr>
          <w:bCs/>
          <w:sz w:val="28"/>
          <w:szCs w:val="28"/>
        </w:rPr>
      </w:pPr>
      <w:r>
        <w:rPr>
          <w:bCs/>
          <w:sz w:val="28"/>
          <w:szCs w:val="28"/>
        </w:rPr>
        <w:t>Экзамен</w:t>
      </w:r>
      <w:r w:rsidRPr="00CD7F58">
        <w:rPr>
          <w:bCs/>
          <w:sz w:val="28"/>
          <w:szCs w:val="28"/>
        </w:rPr>
        <w:t xml:space="preserve"> служит формой проверки освоения обучающимися компетенций, предусмотренных рабочей программой дисциплины. </w:t>
      </w:r>
    </w:p>
    <w:p w:rsidR="00FE7F7D" w:rsidRPr="00CD7F58" w:rsidRDefault="00FE7F7D" w:rsidP="00FE7F7D">
      <w:pPr>
        <w:widowControl/>
        <w:ind w:firstLine="709"/>
        <w:jc w:val="both"/>
        <w:rPr>
          <w:bCs/>
          <w:sz w:val="28"/>
          <w:szCs w:val="28"/>
        </w:rPr>
      </w:pPr>
      <w:r w:rsidRPr="00CD7F58">
        <w:rPr>
          <w:bCs/>
          <w:sz w:val="28"/>
          <w:szCs w:val="28"/>
        </w:rPr>
        <w:t xml:space="preserve">При приеме </w:t>
      </w:r>
      <w:r>
        <w:rPr>
          <w:bCs/>
          <w:sz w:val="28"/>
          <w:szCs w:val="28"/>
        </w:rPr>
        <w:t>экзамена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rsidR="00FE7F7D" w:rsidRPr="002031B5" w:rsidRDefault="00FE7F7D" w:rsidP="00FE7F7D">
      <w:pPr>
        <w:widowControl/>
        <w:ind w:firstLine="709"/>
        <w:jc w:val="both"/>
        <w:rPr>
          <w:bCs/>
          <w:sz w:val="28"/>
          <w:szCs w:val="28"/>
        </w:rPr>
      </w:pPr>
      <w:r w:rsidRPr="002031B5">
        <w:rPr>
          <w:bCs/>
          <w:sz w:val="28"/>
          <w:szCs w:val="28"/>
        </w:rPr>
        <w:t xml:space="preserve">Структура экзамена: </w:t>
      </w:r>
    </w:p>
    <w:p w:rsidR="00FE7F7D" w:rsidRPr="002031B5" w:rsidRDefault="00FE7F7D" w:rsidP="00FE7F7D">
      <w:pPr>
        <w:widowControl/>
        <w:ind w:firstLine="709"/>
        <w:jc w:val="both"/>
        <w:rPr>
          <w:bCs/>
          <w:sz w:val="28"/>
          <w:szCs w:val="28"/>
        </w:rPr>
      </w:pPr>
      <w:r w:rsidRPr="002031B5">
        <w:rPr>
          <w:bCs/>
          <w:sz w:val="28"/>
          <w:szCs w:val="28"/>
        </w:rPr>
        <w:t xml:space="preserve">Письменная часть </w:t>
      </w:r>
    </w:p>
    <w:p w:rsidR="00FE7F7D" w:rsidRPr="00CD7F58" w:rsidRDefault="00FE7F7D" w:rsidP="00FE7F7D">
      <w:pPr>
        <w:widowControl/>
        <w:numPr>
          <w:ilvl w:val="0"/>
          <w:numId w:val="16"/>
        </w:numPr>
        <w:contextualSpacing/>
        <w:jc w:val="both"/>
        <w:rPr>
          <w:bCs/>
          <w:sz w:val="28"/>
          <w:szCs w:val="28"/>
        </w:rPr>
      </w:pPr>
      <w:r w:rsidRPr="00CD7F58">
        <w:rPr>
          <w:bCs/>
          <w:sz w:val="28"/>
          <w:szCs w:val="28"/>
        </w:rPr>
        <w:t>Тест по содержанию курса</w:t>
      </w:r>
      <w:r>
        <w:rPr>
          <w:bCs/>
          <w:sz w:val="28"/>
          <w:szCs w:val="28"/>
        </w:rPr>
        <w:t xml:space="preserve"> с открытыми вопросами</w:t>
      </w:r>
      <w:r w:rsidRPr="00CD7F58">
        <w:rPr>
          <w:bCs/>
          <w:sz w:val="28"/>
          <w:szCs w:val="28"/>
        </w:rPr>
        <w:t xml:space="preserve"> (15 бал</w:t>
      </w:r>
      <w:r>
        <w:rPr>
          <w:bCs/>
          <w:sz w:val="28"/>
          <w:szCs w:val="28"/>
        </w:rPr>
        <w:t>л</w:t>
      </w:r>
      <w:r w:rsidRPr="00CD7F58">
        <w:rPr>
          <w:bCs/>
          <w:sz w:val="28"/>
          <w:szCs w:val="28"/>
        </w:rPr>
        <w:t xml:space="preserve">ов). </w:t>
      </w:r>
    </w:p>
    <w:p w:rsidR="00FE7F7D" w:rsidRPr="00CD7F58" w:rsidRDefault="00FE7F7D" w:rsidP="00FE7F7D">
      <w:pPr>
        <w:widowControl/>
        <w:numPr>
          <w:ilvl w:val="0"/>
          <w:numId w:val="16"/>
        </w:numPr>
        <w:contextualSpacing/>
        <w:jc w:val="both"/>
        <w:rPr>
          <w:bCs/>
          <w:sz w:val="28"/>
          <w:szCs w:val="28"/>
        </w:rPr>
      </w:pPr>
      <w:r>
        <w:rPr>
          <w:bCs/>
          <w:sz w:val="28"/>
          <w:szCs w:val="28"/>
        </w:rPr>
        <w:t>Выполнение практического задания</w:t>
      </w:r>
      <w:r w:rsidRPr="00CD7F58">
        <w:rPr>
          <w:bCs/>
          <w:sz w:val="28"/>
          <w:szCs w:val="28"/>
        </w:rPr>
        <w:t xml:space="preserve"> </w:t>
      </w:r>
      <w:r>
        <w:rPr>
          <w:bCs/>
          <w:sz w:val="28"/>
          <w:szCs w:val="28"/>
        </w:rPr>
        <w:t xml:space="preserve">с развернутым ответом </w:t>
      </w:r>
      <w:r w:rsidRPr="00CD7F58">
        <w:rPr>
          <w:bCs/>
          <w:sz w:val="28"/>
          <w:szCs w:val="28"/>
        </w:rPr>
        <w:t>(15 баллов).</w:t>
      </w:r>
    </w:p>
    <w:p w:rsidR="00FE7F7D" w:rsidRPr="002031B5" w:rsidRDefault="00FE7F7D" w:rsidP="00FE7F7D">
      <w:pPr>
        <w:widowControl/>
        <w:jc w:val="both"/>
        <w:rPr>
          <w:bCs/>
          <w:sz w:val="28"/>
          <w:szCs w:val="28"/>
        </w:rPr>
      </w:pPr>
    </w:p>
    <w:p w:rsidR="00FE7F7D" w:rsidRPr="002031B5" w:rsidRDefault="00FE7F7D" w:rsidP="00FE7F7D">
      <w:pPr>
        <w:widowControl/>
        <w:ind w:left="709"/>
        <w:jc w:val="both"/>
        <w:rPr>
          <w:bCs/>
          <w:sz w:val="28"/>
          <w:szCs w:val="28"/>
        </w:rPr>
      </w:pPr>
      <w:r w:rsidRPr="002031B5">
        <w:rPr>
          <w:bCs/>
          <w:sz w:val="28"/>
          <w:szCs w:val="28"/>
        </w:rPr>
        <w:t xml:space="preserve">Устная часть </w:t>
      </w:r>
    </w:p>
    <w:p w:rsidR="00FE7F7D" w:rsidRPr="00CD7F58" w:rsidRDefault="00FE7F7D" w:rsidP="00FE7F7D">
      <w:pPr>
        <w:widowControl/>
        <w:numPr>
          <w:ilvl w:val="0"/>
          <w:numId w:val="17"/>
        </w:numPr>
        <w:contextualSpacing/>
        <w:jc w:val="both"/>
        <w:rPr>
          <w:bCs/>
          <w:sz w:val="28"/>
          <w:szCs w:val="28"/>
        </w:rPr>
      </w:pPr>
      <w:r w:rsidRPr="00CD7F58">
        <w:rPr>
          <w:bCs/>
          <w:sz w:val="28"/>
          <w:szCs w:val="28"/>
        </w:rPr>
        <w:t>Устное сообщение по выбранной теме (15 баллов);</w:t>
      </w:r>
    </w:p>
    <w:p w:rsidR="00FE7F7D" w:rsidRDefault="00FE7F7D" w:rsidP="00FE7F7D">
      <w:pPr>
        <w:widowControl/>
        <w:numPr>
          <w:ilvl w:val="0"/>
          <w:numId w:val="17"/>
        </w:numPr>
        <w:contextualSpacing/>
        <w:jc w:val="both"/>
        <w:rPr>
          <w:bCs/>
          <w:sz w:val="28"/>
          <w:szCs w:val="28"/>
        </w:rPr>
      </w:pPr>
      <w:r w:rsidRPr="00CD7F58">
        <w:rPr>
          <w:bCs/>
          <w:sz w:val="28"/>
          <w:szCs w:val="28"/>
        </w:rPr>
        <w:t>Беседа с экзаменатором по заданной теме (15 баллов).</w:t>
      </w:r>
    </w:p>
    <w:p w:rsidR="00FE7F7D" w:rsidRDefault="00FE7F7D" w:rsidP="00FE7F7D">
      <w:pPr>
        <w:widowControl/>
        <w:ind w:left="709"/>
        <w:contextualSpacing/>
        <w:jc w:val="both"/>
        <w:rPr>
          <w:b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FE7F7D" w:rsidTr="002E3F0E">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7F7D" w:rsidRDefault="00FE7F7D" w:rsidP="002E3F0E">
            <w:pPr>
              <w:jc w:val="center"/>
              <w:rPr>
                <w:rFonts w:ascii="Calibri" w:hAnsi="Calibri" w:cs="Calibri"/>
                <w:lang w:eastAsia="en-US"/>
              </w:rPr>
            </w:pPr>
            <w:bookmarkStart w:id="18" w:name="_Hlk83411400"/>
            <w:r>
              <w:rPr>
                <w:b/>
                <w:bCs/>
                <w:lang w:eastAsia="en-US"/>
              </w:rPr>
              <w:t>Федеральное государственное образовательное бюджетное учреждение высшего образования </w:t>
            </w:r>
          </w:p>
          <w:p w:rsidR="00FE7F7D" w:rsidRDefault="00FE7F7D" w:rsidP="002E3F0E">
            <w:pPr>
              <w:jc w:val="center"/>
              <w:rPr>
                <w:rFonts w:ascii="Calibri" w:hAnsi="Calibri" w:cs="Calibri"/>
                <w:lang w:eastAsia="en-US"/>
              </w:rPr>
            </w:pPr>
            <w:r>
              <w:rPr>
                <w:b/>
                <w:bCs/>
                <w:lang w:eastAsia="en-US"/>
              </w:rPr>
              <w:t>«Финансовый университет при Правительстве Российской Федерации» (</w:t>
            </w:r>
            <w:proofErr w:type="spellStart"/>
            <w:r>
              <w:rPr>
                <w:b/>
                <w:bCs/>
                <w:lang w:eastAsia="en-US"/>
              </w:rPr>
              <w:t>Финуниверситет</w:t>
            </w:r>
            <w:proofErr w:type="spellEnd"/>
            <w:r>
              <w:rPr>
                <w:b/>
                <w:bCs/>
                <w:lang w:eastAsia="en-US"/>
              </w:rPr>
              <w:t>)</w:t>
            </w:r>
          </w:p>
          <w:p w:rsidR="00FE7F7D" w:rsidRDefault="00FE7F7D" w:rsidP="002E3F0E">
            <w:pPr>
              <w:jc w:val="center"/>
              <w:rPr>
                <w:rFonts w:ascii="Calibri" w:hAnsi="Calibri" w:cs="Calibri"/>
                <w:lang w:eastAsia="en-US"/>
              </w:rPr>
            </w:pPr>
            <w:r>
              <w:rPr>
                <w:lang w:eastAsia="en-US"/>
              </w:rPr>
              <w:t>---------------------------------------------------------------------------------------------------------------</w:t>
            </w:r>
          </w:p>
          <w:p w:rsidR="00FE7F7D" w:rsidRDefault="00FE7F7D" w:rsidP="002E3F0E">
            <w:pPr>
              <w:jc w:val="center"/>
              <w:rPr>
                <w:rFonts w:ascii="Calibri" w:hAnsi="Calibri" w:cs="Calibri"/>
                <w:lang w:eastAsia="en-US"/>
              </w:rPr>
            </w:pPr>
            <w:r>
              <w:rPr>
                <w:b/>
                <w:bCs/>
                <w:lang w:eastAsia="en-US"/>
              </w:rPr>
              <w:t>Департамент иностранных языков и межкультурной коммуникации</w:t>
            </w:r>
          </w:p>
          <w:p w:rsidR="00FE7F7D" w:rsidRDefault="00FE7F7D" w:rsidP="002E3F0E">
            <w:pPr>
              <w:jc w:val="center"/>
              <w:rPr>
                <w:b/>
                <w:bCs/>
                <w:lang w:eastAsia="en-US"/>
              </w:rPr>
            </w:pPr>
            <w:r>
              <w:rPr>
                <w:b/>
                <w:bCs/>
                <w:lang w:eastAsia="en-US"/>
              </w:rPr>
              <w:t>ЭКЗАМЕНАЦИОННАЯ РАБОТА ПО ДИСЦИПЛИНЕ</w:t>
            </w:r>
          </w:p>
          <w:p w:rsidR="00FE7F7D" w:rsidRDefault="00FE7F7D" w:rsidP="002E3F0E">
            <w:pPr>
              <w:jc w:val="center"/>
              <w:rPr>
                <w:b/>
                <w:bCs/>
                <w:lang w:eastAsia="en-US"/>
              </w:rPr>
            </w:pPr>
            <w:r>
              <w:rPr>
                <w:b/>
                <w:bCs/>
                <w:lang w:eastAsia="en-US"/>
              </w:rPr>
              <w:t>«ГЕРМЕНЕВТИКА И ИНТЕРПРЕТАЦИЯ ТЕКСТА»</w:t>
            </w:r>
          </w:p>
          <w:p w:rsidR="00FE7F7D" w:rsidRDefault="00FE7F7D" w:rsidP="002E3F0E">
            <w:pPr>
              <w:jc w:val="center"/>
              <w:rPr>
                <w:lang w:eastAsia="en-US"/>
              </w:rPr>
            </w:pPr>
            <w:r>
              <w:rPr>
                <w:lang w:eastAsia="en-US"/>
              </w:rPr>
              <w:t>Направление «Лингвистика»,</w:t>
            </w:r>
          </w:p>
          <w:p w:rsidR="00FE7F7D" w:rsidRDefault="00FE7F7D" w:rsidP="002E3F0E">
            <w:pPr>
              <w:jc w:val="center"/>
              <w:rPr>
                <w:lang w:eastAsia="en-US"/>
              </w:rPr>
            </w:pPr>
            <w:r>
              <w:rPr>
                <w:lang w:eastAsia="en-US"/>
              </w:rPr>
              <w:t>профиль «Когнитивная лингвистика и межкультурная коммуникация»</w:t>
            </w:r>
          </w:p>
          <w:p w:rsidR="00FE7F7D" w:rsidRDefault="00FE7F7D" w:rsidP="002E3F0E">
            <w:pPr>
              <w:jc w:val="center"/>
              <w:rPr>
                <w:lang w:eastAsia="en-US"/>
              </w:rPr>
            </w:pPr>
            <w:r>
              <w:rPr>
                <w:lang w:eastAsia="en-US"/>
              </w:rPr>
              <w:t>3 курс ___ семестр</w:t>
            </w:r>
          </w:p>
          <w:p w:rsidR="00FE7F7D" w:rsidRDefault="00FE7F7D" w:rsidP="002E3F0E">
            <w:pPr>
              <w:jc w:val="center"/>
              <w:rPr>
                <w:lang w:eastAsia="en-US"/>
              </w:rPr>
            </w:pPr>
            <w:r>
              <w:rPr>
                <w:lang w:eastAsia="en-US"/>
              </w:rPr>
              <w:t>20__-20__ учебный год</w:t>
            </w:r>
          </w:p>
          <w:p w:rsidR="00FE7F7D" w:rsidRDefault="00FE7F7D" w:rsidP="002E3F0E">
            <w:pPr>
              <w:jc w:val="center"/>
              <w:rPr>
                <w:lang w:eastAsia="en-US"/>
              </w:rPr>
            </w:pPr>
            <w:r>
              <w:rPr>
                <w:lang w:eastAsia="en-US"/>
              </w:rPr>
              <w:t>Вариант 1</w:t>
            </w:r>
          </w:p>
          <w:p w:rsidR="00FE7F7D" w:rsidRDefault="00FE7F7D" w:rsidP="002E3F0E">
            <w:pPr>
              <w:jc w:val="center"/>
              <w:rPr>
                <w:rFonts w:ascii="Calibri" w:hAnsi="Calibri" w:cs="Calibri"/>
                <w:lang w:eastAsia="en-US"/>
              </w:rPr>
            </w:pPr>
            <w:r>
              <w:rPr>
                <w:lang w:eastAsia="en-US"/>
              </w:rPr>
              <w:t> </w:t>
            </w:r>
          </w:p>
          <w:p w:rsidR="00FE7F7D" w:rsidRDefault="00FE7F7D" w:rsidP="002E3F0E">
            <w:pPr>
              <w:jc w:val="center"/>
              <w:rPr>
                <w:rFonts w:ascii="Calibri" w:hAnsi="Calibri" w:cs="Calibri"/>
                <w:lang w:eastAsia="en-US"/>
              </w:rPr>
            </w:pPr>
            <w:r>
              <w:rPr>
                <w:lang w:eastAsia="en-US"/>
              </w:rPr>
              <w:t>Работу выполнил студент ________________________________________ гр.___________</w:t>
            </w:r>
          </w:p>
          <w:p w:rsidR="00FE7F7D" w:rsidRDefault="00FE7F7D" w:rsidP="002E3F0E">
            <w:pPr>
              <w:jc w:val="center"/>
              <w:rPr>
                <w:rFonts w:ascii="Calibri" w:hAnsi="Calibri" w:cs="Calibri"/>
                <w:lang w:eastAsia="en-US"/>
              </w:rPr>
            </w:pPr>
            <w:r>
              <w:rPr>
                <w:b/>
                <w:bCs/>
                <w:lang w:eastAsia="en-US"/>
              </w:rPr>
              <w:t> </w:t>
            </w:r>
          </w:p>
          <w:p w:rsidR="00FE7F7D" w:rsidRDefault="00FE7F7D" w:rsidP="002E3F0E">
            <w:pPr>
              <w:jc w:val="center"/>
              <w:rPr>
                <w:rFonts w:ascii="Calibri" w:hAnsi="Calibri" w:cs="Calibri"/>
                <w:lang w:eastAsia="en-US"/>
              </w:rPr>
            </w:pPr>
            <w:r>
              <w:rPr>
                <w:b/>
                <w:bCs/>
                <w:lang w:eastAsia="en-US"/>
              </w:rPr>
              <w:t>Система оценки знаний по учебной дисциплине </w:t>
            </w:r>
            <w:r>
              <w:rPr>
                <w:lang w:eastAsia="en-US"/>
              </w:rPr>
              <w:t>«Герменевтика и интерпретация текста»</w:t>
            </w:r>
          </w:p>
          <w:p w:rsidR="00FE7F7D" w:rsidRDefault="00FE7F7D" w:rsidP="002E3F0E">
            <w:pPr>
              <w:jc w:val="center"/>
              <w:rPr>
                <w:rFonts w:ascii="Calibri" w:hAnsi="Calibri" w:cs="Calibri"/>
                <w:lang w:eastAsia="en-US"/>
              </w:rPr>
            </w:pPr>
            <w:r>
              <w:rPr>
                <w:b/>
                <w:bCs/>
                <w:lang w:eastAsia="en-US"/>
              </w:rPr>
              <w:t> </w:t>
            </w:r>
          </w:p>
          <w:p w:rsidR="00FE7F7D" w:rsidRDefault="00FE7F7D" w:rsidP="002E3F0E">
            <w:pPr>
              <w:jc w:val="both"/>
              <w:rPr>
                <w:rFonts w:ascii="Calibri" w:hAnsi="Calibri" w:cs="Calibri"/>
                <w:lang w:eastAsia="en-US"/>
              </w:rPr>
            </w:pPr>
            <w:r>
              <w:rPr>
                <w:lang w:eastAsia="en-US"/>
              </w:rPr>
              <w:t> </w:t>
            </w:r>
          </w:p>
          <w:tbl>
            <w:tblPr>
              <w:tblW w:w="9662" w:type="dxa"/>
              <w:tblCellMar>
                <w:left w:w="0" w:type="dxa"/>
                <w:right w:w="0" w:type="dxa"/>
              </w:tblCellMar>
              <w:tblLook w:val="04A0" w:firstRow="1" w:lastRow="0" w:firstColumn="1" w:lastColumn="0" w:noHBand="0" w:noVBand="1"/>
            </w:tblPr>
            <w:tblGrid>
              <w:gridCol w:w="2008"/>
              <w:gridCol w:w="1559"/>
              <w:gridCol w:w="1619"/>
              <w:gridCol w:w="1358"/>
              <w:gridCol w:w="1417"/>
              <w:gridCol w:w="1701"/>
            </w:tblGrid>
            <w:tr w:rsidR="00FE7F7D" w:rsidTr="002E3F0E">
              <w:trPr>
                <w:trHeight w:val="613"/>
              </w:trPr>
              <w:tc>
                <w:tcPr>
                  <w:tcW w:w="2008"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sz w:val="20"/>
                      <w:szCs w:val="20"/>
                      <w:lang w:eastAsia="en-US"/>
                    </w:rPr>
                  </w:pPr>
                  <w:r>
                    <w:rPr>
                      <w:sz w:val="20"/>
                      <w:szCs w:val="20"/>
                      <w:lang w:eastAsia="en-US"/>
                    </w:rPr>
                    <w:t>Текущая семестровая оценка</w:t>
                  </w:r>
                </w:p>
                <w:p w:rsidR="00FE7F7D" w:rsidRDefault="00FE7F7D" w:rsidP="002E3F0E">
                  <w:pPr>
                    <w:spacing w:line="233" w:lineRule="atLeast"/>
                    <w:jc w:val="center"/>
                    <w:rPr>
                      <w:rFonts w:ascii="Calibri" w:hAnsi="Calibri" w:cs="Calibri"/>
                      <w:sz w:val="20"/>
                      <w:szCs w:val="20"/>
                      <w:lang w:eastAsia="en-US"/>
                    </w:rPr>
                  </w:pPr>
                  <w:r>
                    <w:rPr>
                      <w:sz w:val="20"/>
                      <w:szCs w:val="20"/>
                      <w:lang w:eastAsia="en-US"/>
                    </w:rPr>
                    <w:t>сентябрь-декабрь/</w:t>
                  </w:r>
                </w:p>
                <w:p w:rsidR="00FE7F7D" w:rsidRDefault="00FE7F7D" w:rsidP="002E3F0E">
                  <w:pPr>
                    <w:spacing w:line="233" w:lineRule="atLeast"/>
                    <w:jc w:val="center"/>
                    <w:rPr>
                      <w:rFonts w:ascii="Calibri" w:hAnsi="Calibri" w:cs="Calibri"/>
                      <w:sz w:val="20"/>
                      <w:szCs w:val="20"/>
                      <w:lang w:eastAsia="en-US"/>
                    </w:rPr>
                  </w:pPr>
                  <w:r>
                    <w:rPr>
                      <w:sz w:val="20"/>
                      <w:szCs w:val="20"/>
                      <w:lang w:eastAsia="en-US"/>
                    </w:rPr>
                    <w:t xml:space="preserve"> 20__/20__ </w:t>
                  </w:r>
                  <w:proofErr w:type="spellStart"/>
                  <w:r>
                    <w:rPr>
                      <w:sz w:val="20"/>
                      <w:szCs w:val="20"/>
                      <w:lang w:eastAsia="en-US"/>
                    </w:rPr>
                    <w:t>уч.г</w:t>
                  </w:r>
                  <w:proofErr w:type="spellEnd"/>
                  <w:r>
                    <w:rPr>
                      <w:sz w:val="20"/>
                      <w:szCs w:val="20"/>
                      <w:lang w:eastAsia="en-US"/>
                    </w:rPr>
                    <w:t>.</w:t>
                  </w:r>
                </w:p>
                <w:p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tc>
              <w:tc>
                <w:tcPr>
                  <w:tcW w:w="3178" w:type="dxa"/>
                  <w:gridSpan w:val="2"/>
                  <w:tcBorders>
                    <w:top w:val="single" w:sz="8" w:space="0" w:color="auto"/>
                    <w:left w:val="single" w:sz="4" w:space="0" w:color="auto"/>
                    <w:bottom w:val="single" w:sz="8" w:space="0" w:color="auto"/>
                    <w:right w:val="single" w:sz="4" w:space="0" w:color="auto"/>
                  </w:tcBorders>
                  <w:hideMark/>
                </w:tcPr>
                <w:p w:rsidR="00FE7F7D" w:rsidRDefault="00FE7F7D" w:rsidP="002E3F0E">
                  <w:pPr>
                    <w:spacing w:line="233" w:lineRule="atLeast"/>
                    <w:jc w:val="center"/>
                    <w:rPr>
                      <w:rFonts w:ascii="Calibri" w:hAnsi="Calibri" w:cs="Calibri"/>
                      <w:sz w:val="20"/>
                      <w:szCs w:val="20"/>
                      <w:lang w:eastAsia="en-US"/>
                    </w:rPr>
                  </w:pPr>
                  <w:r>
                    <w:rPr>
                      <w:sz w:val="20"/>
                      <w:szCs w:val="20"/>
                      <w:lang w:eastAsia="en-US"/>
                    </w:rPr>
                    <w:t xml:space="preserve">Письменная часть </w:t>
                  </w:r>
                </w:p>
                <w:p w:rsidR="00FE7F7D" w:rsidRDefault="00FE7F7D" w:rsidP="002E3F0E">
                  <w:pPr>
                    <w:spacing w:line="233" w:lineRule="atLeast"/>
                    <w:jc w:val="center"/>
                    <w:rPr>
                      <w:rFonts w:ascii="Calibri" w:hAnsi="Calibri" w:cs="Calibri"/>
                      <w:sz w:val="20"/>
                      <w:szCs w:val="20"/>
                      <w:lang w:eastAsia="en-US"/>
                    </w:rPr>
                  </w:pPr>
                  <w:r>
                    <w:rPr>
                      <w:sz w:val="20"/>
                      <w:szCs w:val="20"/>
                      <w:lang w:eastAsia="en-US"/>
                    </w:rPr>
                    <w:t>(30 баллов)</w:t>
                  </w:r>
                </w:p>
              </w:tc>
              <w:tc>
                <w:tcPr>
                  <w:tcW w:w="2775" w:type="dxa"/>
                  <w:gridSpan w:val="2"/>
                  <w:tcBorders>
                    <w:top w:val="single" w:sz="4" w:space="0" w:color="auto"/>
                    <w:left w:val="single" w:sz="4" w:space="0" w:color="auto"/>
                    <w:bottom w:val="single" w:sz="4" w:space="0" w:color="auto"/>
                    <w:right w:val="single" w:sz="4" w:space="0" w:color="auto"/>
                  </w:tcBorders>
                  <w:hideMark/>
                </w:tcPr>
                <w:p w:rsidR="00FE7F7D" w:rsidRDefault="00FE7F7D" w:rsidP="002E3F0E">
                  <w:pPr>
                    <w:spacing w:line="233" w:lineRule="atLeast"/>
                    <w:jc w:val="center"/>
                    <w:rPr>
                      <w:lang w:eastAsia="en-US"/>
                    </w:rPr>
                  </w:pPr>
                  <w:r>
                    <w:rPr>
                      <w:lang w:eastAsia="en-US"/>
                    </w:rPr>
                    <w:t>Устная часть</w:t>
                  </w:r>
                </w:p>
                <w:p w:rsidR="00FE7F7D" w:rsidRDefault="00FE7F7D" w:rsidP="002E3F0E">
                  <w:pPr>
                    <w:spacing w:line="233" w:lineRule="atLeast"/>
                    <w:jc w:val="center"/>
                    <w:rPr>
                      <w:lang w:eastAsia="en-US"/>
                    </w:rPr>
                  </w:pPr>
                  <w:r>
                    <w:rPr>
                      <w:sz w:val="20"/>
                      <w:szCs w:val="20"/>
                      <w:lang w:eastAsia="en-US"/>
                    </w:rPr>
                    <w:t>(30 баллов)</w:t>
                  </w:r>
                </w:p>
              </w:tc>
              <w:tc>
                <w:tcPr>
                  <w:tcW w:w="1701"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lang w:eastAsia="en-US"/>
                    </w:rPr>
                  </w:pPr>
                  <w:r>
                    <w:rPr>
                      <w:lang w:eastAsia="en-US"/>
                    </w:rPr>
                    <w:t>Итоговая оценка</w:t>
                  </w:r>
                </w:p>
              </w:tc>
            </w:tr>
            <w:tr w:rsidR="00FE7F7D" w:rsidTr="002E3F0E">
              <w:trPr>
                <w:trHeight w:val="639"/>
              </w:trPr>
              <w:tc>
                <w:tcPr>
                  <w:tcW w:w="0" w:type="auto"/>
                  <w:vMerge/>
                  <w:tcBorders>
                    <w:top w:val="single" w:sz="8" w:space="0" w:color="auto"/>
                    <w:left w:val="single" w:sz="8" w:space="0" w:color="auto"/>
                    <w:bottom w:val="single" w:sz="8" w:space="0" w:color="auto"/>
                    <w:right w:val="single" w:sz="4" w:space="0" w:color="auto"/>
                  </w:tcBorders>
                  <w:vAlign w:val="center"/>
                  <w:hideMark/>
                </w:tcPr>
                <w:p w:rsidR="00FE7F7D" w:rsidRDefault="00FE7F7D" w:rsidP="002E3F0E">
                  <w:pPr>
                    <w:rPr>
                      <w:rFonts w:ascii="Calibri" w:hAnsi="Calibri" w:cs="Calibri"/>
                      <w:sz w:val="20"/>
                      <w:szCs w:val="20"/>
                      <w:lang w:eastAsia="en-US"/>
                    </w:rPr>
                  </w:pP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center"/>
                    <w:rPr>
                      <w:sz w:val="20"/>
                      <w:szCs w:val="20"/>
                      <w:lang w:eastAsia="en-US"/>
                    </w:rPr>
                  </w:pPr>
                  <w:r>
                    <w:rPr>
                      <w:sz w:val="20"/>
                      <w:szCs w:val="20"/>
                      <w:lang w:eastAsia="en-US"/>
                    </w:rPr>
                    <w:t>Тест</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sz w:val="20"/>
                      <w:szCs w:val="20"/>
                      <w:lang w:eastAsia="en-US"/>
                    </w:rPr>
                  </w:pPr>
                  <w:r>
                    <w:rPr>
                      <w:sz w:val="20"/>
                      <w:szCs w:val="20"/>
                      <w:lang w:eastAsia="en-US"/>
                    </w:rPr>
                    <w:t>Практическое задание</w:t>
                  </w:r>
                </w:p>
                <w:p w:rsidR="00FE7F7D" w:rsidRDefault="00FE7F7D" w:rsidP="002E3F0E">
                  <w:pPr>
                    <w:spacing w:line="233" w:lineRule="atLeast"/>
                    <w:jc w:val="center"/>
                    <w:rPr>
                      <w:rFonts w:ascii="Calibri" w:hAnsi="Calibri" w:cs="Calibri"/>
                      <w:sz w:val="20"/>
                      <w:szCs w:val="20"/>
                      <w:lang w:eastAsia="en-US"/>
                    </w:rPr>
                  </w:pPr>
                  <w:r>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hideMark/>
                </w:tcPr>
                <w:p w:rsidR="00FE7F7D" w:rsidRDefault="00FE7F7D" w:rsidP="002E3F0E">
                  <w:pPr>
                    <w:jc w:val="center"/>
                    <w:rPr>
                      <w:sz w:val="18"/>
                      <w:szCs w:val="18"/>
                      <w:lang w:eastAsia="en-US"/>
                    </w:rPr>
                  </w:pPr>
                  <w:r>
                    <w:rPr>
                      <w:sz w:val="18"/>
                      <w:szCs w:val="18"/>
                      <w:lang w:eastAsia="en-US"/>
                    </w:rPr>
                    <w:t>Устное сообщение</w:t>
                  </w:r>
                </w:p>
                <w:p w:rsidR="00FE7F7D" w:rsidRDefault="00FE7F7D" w:rsidP="002E3F0E">
                  <w:pPr>
                    <w:jc w:val="center"/>
                    <w:rPr>
                      <w:lang w:eastAsia="en-US"/>
                    </w:rPr>
                  </w:pPr>
                  <w:r>
                    <w:rPr>
                      <w:sz w:val="18"/>
                      <w:szCs w:val="18"/>
                      <w:lang w:eastAsia="en-US"/>
                    </w:rPr>
                    <w:t>по выбранной теме</w:t>
                  </w:r>
                </w:p>
              </w:tc>
              <w:tc>
                <w:tcPr>
                  <w:tcW w:w="1417" w:type="dxa"/>
                  <w:tcBorders>
                    <w:top w:val="single" w:sz="8" w:space="0" w:color="auto"/>
                    <w:left w:val="single" w:sz="4" w:space="0" w:color="auto"/>
                    <w:bottom w:val="single" w:sz="8" w:space="0" w:color="auto"/>
                    <w:right w:val="single" w:sz="4" w:space="0" w:color="auto"/>
                  </w:tcBorders>
                  <w:hideMark/>
                </w:tcPr>
                <w:p w:rsidR="00FE7F7D" w:rsidRDefault="00FE7F7D" w:rsidP="002E3F0E">
                  <w:pPr>
                    <w:jc w:val="center"/>
                    <w:rPr>
                      <w:lang w:eastAsia="en-US"/>
                    </w:rPr>
                  </w:pPr>
                  <w:r>
                    <w:rPr>
                      <w:sz w:val="18"/>
                      <w:szCs w:val="18"/>
                      <w:lang w:eastAsia="en-US"/>
                    </w:rPr>
                    <w:t xml:space="preserve">Беседа с экзаменатором по заданной теме </w:t>
                  </w:r>
                </w:p>
              </w:tc>
              <w:tc>
                <w:tcPr>
                  <w:tcW w:w="0" w:type="auto"/>
                  <w:vMerge/>
                  <w:tcBorders>
                    <w:top w:val="single" w:sz="8" w:space="0" w:color="auto"/>
                    <w:left w:val="single" w:sz="4" w:space="0" w:color="auto"/>
                    <w:bottom w:val="single" w:sz="8" w:space="0" w:color="auto"/>
                    <w:right w:val="single" w:sz="8" w:space="0" w:color="auto"/>
                  </w:tcBorders>
                  <w:vAlign w:val="center"/>
                  <w:hideMark/>
                </w:tcPr>
                <w:p w:rsidR="00FE7F7D" w:rsidRDefault="00FE7F7D" w:rsidP="002E3F0E">
                  <w:pPr>
                    <w:rPr>
                      <w:rFonts w:ascii="Calibri" w:hAnsi="Calibri" w:cs="Calibri"/>
                      <w:lang w:eastAsia="en-US"/>
                    </w:rPr>
                  </w:pPr>
                </w:p>
              </w:tc>
            </w:tr>
            <w:tr w:rsidR="00FE7F7D" w:rsidTr="002E3F0E">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sz w:val="20"/>
                      <w:szCs w:val="20"/>
                      <w:lang w:eastAsia="en-US"/>
                    </w:rPr>
                  </w:pPr>
                  <w:r>
                    <w:rPr>
                      <w:sz w:val="20"/>
                      <w:szCs w:val="20"/>
                      <w:lang w:eastAsia="en-US"/>
                    </w:rPr>
                    <w:t>40 баллов</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sz w:val="20"/>
                      <w:szCs w:val="20"/>
                      <w:lang w:eastAsia="en-US"/>
                    </w:rPr>
                  </w:pPr>
                  <w:r>
                    <w:rPr>
                      <w:sz w:val="20"/>
                      <w:szCs w:val="20"/>
                      <w:lang w:eastAsia="en-US"/>
                    </w:rPr>
                    <w:t>15 баллов</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sz w:val="20"/>
                      <w:szCs w:val="20"/>
                      <w:lang w:eastAsia="en-US"/>
                    </w:rPr>
                  </w:pPr>
                  <w:r>
                    <w:rPr>
                      <w:sz w:val="20"/>
                      <w:szCs w:val="20"/>
                      <w:lang w:eastAsia="en-US"/>
                    </w:rPr>
                    <w:t>15 баллов</w:t>
                  </w:r>
                </w:p>
              </w:tc>
              <w:tc>
                <w:tcPr>
                  <w:tcW w:w="1358" w:type="dxa"/>
                  <w:tcBorders>
                    <w:top w:val="single" w:sz="4" w:space="0" w:color="auto"/>
                    <w:left w:val="single" w:sz="4" w:space="0" w:color="auto"/>
                    <w:bottom w:val="single" w:sz="4" w:space="0" w:color="auto"/>
                    <w:right w:val="single" w:sz="4" w:space="0" w:color="auto"/>
                  </w:tcBorders>
                  <w:hideMark/>
                </w:tcPr>
                <w:p w:rsidR="00FE7F7D" w:rsidRDefault="00FE7F7D" w:rsidP="002E3F0E">
                  <w:pPr>
                    <w:spacing w:line="233" w:lineRule="atLeast"/>
                    <w:jc w:val="center"/>
                    <w:rPr>
                      <w:lang w:eastAsia="en-US"/>
                    </w:rPr>
                  </w:pPr>
                  <w:r>
                    <w:rPr>
                      <w:sz w:val="20"/>
                      <w:szCs w:val="20"/>
                      <w:lang w:eastAsia="en-US"/>
                    </w:rPr>
                    <w:t>15 баллов</w:t>
                  </w:r>
                </w:p>
              </w:tc>
              <w:tc>
                <w:tcPr>
                  <w:tcW w:w="1417" w:type="dxa"/>
                  <w:tcBorders>
                    <w:top w:val="nil"/>
                    <w:left w:val="single" w:sz="4" w:space="0" w:color="auto"/>
                    <w:bottom w:val="single" w:sz="8" w:space="0" w:color="auto"/>
                    <w:right w:val="single" w:sz="4" w:space="0" w:color="auto"/>
                  </w:tcBorders>
                  <w:hideMark/>
                </w:tcPr>
                <w:p w:rsidR="00FE7F7D" w:rsidRDefault="00FE7F7D" w:rsidP="002E3F0E">
                  <w:pPr>
                    <w:spacing w:line="233" w:lineRule="atLeast"/>
                    <w:jc w:val="center"/>
                    <w:rPr>
                      <w:lang w:eastAsia="en-US"/>
                    </w:rPr>
                  </w:pPr>
                  <w:r>
                    <w:rPr>
                      <w:sz w:val="20"/>
                      <w:szCs w:val="20"/>
                      <w:lang w:eastAsia="en-US"/>
                    </w:rPr>
                    <w:t>15 баллов</w:t>
                  </w: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E7F7D" w:rsidRDefault="00FE7F7D" w:rsidP="002E3F0E">
                  <w:pPr>
                    <w:spacing w:line="233" w:lineRule="atLeast"/>
                    <w:jc w:val="center"/>
                    <w:rPr>
                      <w:rFonts w:ascii="Calibri" w:hAnsi="Calibri" w:cs="Calibri"/>
                      <w:lang w:eastAsia="en-US"/>
                    </w:rPr>
                  </w:pPr>
                  <w:r>
                    <w:rPr>
                      <w:lang w:eastAsia="en-US"/>
                    </w:rPr>
                    <w:t>100 баллов</w:t>
                  </w:r>
                </w:p>
              </w:tc>
            </w:tr>
            <w:tr w:rsidR="00FE7F7D" w:rsidTr="002E3F0E">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p w:rsidR="00FE7F7D" w:rsidRDefault="00FE7F7D" w:rsidP="002E3F0E">
                  <w:pPr>
                    <w:spacing w:line="233" w:lineRule="atLeast"/>
                    <w:jc w:val="both"/>
                    <w:rPr>
                      <w:sz w:val="20"/>
                      <w:szCs w:val="20"/>
                      <w:lang w:eastAsia="en-US"/>
                    </w:rPr>
                  </w:pPr>
                  <w:r>
                    <w:rPr>
                      <w:sz w:val="20"/>
                      <w:szCs w:val="20"/>
                      <w:lang w:eastAsia="en-US"/>
                    </w:rPr>
                    <w:t> </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p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tcPr>
                <w:p w:rsidR="00FE7F7D" w:rsidRDefault="00FE7F7D" w:rsidP="002E3F0E">
                  <w:pPr>
                    <w:spacing w:line="233" w:lineRule="atLeast"/>
                    <w:jc w:val="both"/>
                    <w:rPr>
                      <w:lang w:eastAsia="en-US"/>
                    </w:rPr>
                  </w:pPr>
                </w:p>
              </w:tc>
              <w:tc>
                <w:tcPr>
                  <w:tcW w:w="1417" w:type="dxa"/>
                  <w:tcBorders>
                    <w:top w:val="nil"/>
                    <w:left w:val="single" w:sz="4" w:space="0" w:color="auto"/>
                    <w:bottom w:val="single" w:sz="8" w:space="0" w:color="auto"/>
                    <w:right w:val="single" w:sz="4" w:space="0" w:color="auto"/>
                  </w:tcBorders>
                </w:tcPr>
                <w:p w:rsidR="00FE7F7D" w:rsidRDefault="00FE7F7D" w:rsidP="002E3F0E">
                  <w:pPr>
                    <w:spacing w:line="233" w:lineRule="atLeast"/>
                    <w:jc w:val="both"/>
                    <w:rPr>
                      <w:lang w:eastAsia="en-US"/>
                    </w:rPr>
                  </w:pP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E7F7D" w:rsidRDefault="00FE7F7D" w:rsidP="002E3F0E">
                  <w:pPr>
                    <w:spacing w:line="233" w:lineRule="atLeast"/>
                    <w:jc w:val="both"/>
                    <w:rPr>
                      <w:rFonts w:ascii="Calibri" w:hAnsi="Calibri" w:cs="Calibri"/>
                      <w:lang w:eastAsia="en-US"/>
                    </w:rPr>
                  </w:pPr>
                  <w:r>
                    <w:rPr>
                      <w:lang w:eastAsia="en-US"/>
                    </w:rPr>
                    <w:t> </w:t>
                  </w:r>
                </w:p>
              </w:tc>
            </w:tr>
          </w:tbl>
          <w:p w:rsidR="00FE7F7D" w:rsidRDefault="00FE7F7D" w:rsidP="002E3F0E">
            <w:pPr>
              <w:jc w:val="both"/>
              <w:rPr>
                <w:rFonts w:ascii="Calibri" w:hAnsi="Calibri" w:cs="Calibri"/>
                <w:lang w:eastAsia="en-US"/>
              </w:rPr>
            </w:pPr>
          </w:p>
          <w:p w:rsidR="00FE7F7D" w:rsidRDefault="00FE7F7D" w:rsidP="002E3F0E">
            <w:pPr>
              <w:jc w:val="right"/>
              <w:rPr>
                <w:rFonts w:ascii="Calibri" w:hAnsi="Calibri" w:cs="Calibri"/>
                <w:lang w:eastAsia="en-US"/>
              </w:rPr>
            </w:pPr>
            <w:r>
              <w:rPr>
                <w:lang w:eastAsia="en-US"/>
              </w:rPr>
              <w:t>Работу составил(а) (ФИО преподавателя)</w:t>
            </w:r>
          </w:p>
          <w:p w:rsidR="00FE7F7D" w:rsidRDefault="00FE7F7D" w:rsidP="002E3F0E">
            <w:pPr>
              <w:jc w:val="right"/>
              <w:rPr>
                <w:rFonts w:ascii="Calibri" w:hAnsi="Calibri" w:cs="Calibri"/>
                <w:lang w:eastAsia="en-US"/>
              </w:rPr>
            </w:pPr>
            <w:r>
              <w:rPr>
                <w:lang w:eastAsia="en-US"/>
              </w:rPr>
              <w:t>Работу проверил(а) ______________________ (ФИО преподавателя)</w:t>
            </w:r>
          </w:p>
          <w:p w:rsidR="00FE7F7D" w:rsidRDefault="00FE7F7D" w:rsidP="002E3F0E">
            <w:pPr>
              <w:jc w:val="right"/>
              <w:rPr>
                <w:rFonts w:ascii="Calibri" w:hAnsi="Calibri" w:cs="Calibri"/>
                <w:lang w:eastAsia="en-US"/>
              </w:rPr>
            </w:pPr>
            <w:r>
              <w:rPr>
                <w:lang w:eastAsia="en-US"/>
              </w:rPr>
              <w:t> </w:t>
            </w:r>
            <w:r>
              <w:rPr>
                <w:b/>
                <w:bCs/>
                <w:lang w:eastAsia="en-US"/>
              </w:rPr>
              <w:t> </w:t>
            </w:r>
          </w:p>
          <w:p w:rsidR="00FE7F7D" w:rsidRDefault="00FE7F7D" w:rsidP="002E3F0E">
            <w:pPr>
              <w:rPr>
                <w:rFonts w:ascii="Calibri" w:hAnsi="Calibri" w:cs="Calibri"/>
                <w:lang w:eastAsia="en-US"/>
              </w:rPr>
            </w:pPr>
            <w:r>
              <w:rPr>
                <w:b/>
                <w:bCs/>
                <w:lang w:eastAsia="en-US"/>
              </w:rPr>
              <w:t> </w:t>
            </w:r>
          </w:p>
          <w:tbl>
            <w:tblPr>
              <w:tblW w:w="0" w:type="auto"/>
              <w:tblCellMar>
                <w:left w:w="0" w:type="dxa"/>
                <w:right w:w="0" w:type="dxa"/>
              </w:tblCellMar>
              <w:tblLook w:val="04A0" w:firstRow="1" w:lastRow="0" w:firstColumn="1" w:lastColumn="0" w:noHBand="0" w:noVBand="1"/>
            </w:tblPr>
            <w:tblGrid>
              <w:gridCol w:w="4918"/>
              <w:gridCol w:w="4919"/>
            </w:tblGrid>
            <w:tr w:rsidR="00FE7F7D" w:rsidTr="002E3F0E">
              <w:tc>
                <w:tcPr>
                  <w:tcW w:w="5228" w:type="dxa"/>
                  <w:tcMar>
                    <w:top w:w="0" w:type="dxa"/>
                    <w:left w:w="108" w:type="dxa"/>
                    <w:bottom w:w="0" w:type="dxa"/>
                    <w:right w:w="108" w:type="dxa"/>
                  </w:tcMar>
                  <w:hideMark/>
                </w:tcPr>
                <w:p w:rsidR="00FE7F7D" w:rsidRDefault="00FE7F7D" w:rsidP="002E3F0E">
                  <w:pPr>
                    <w:jc w:val="both"/>
                    <w:rPr>
                      <w:rFonts w:ascii="Calibri" w:hAnsi="Calibri" w:cs="Calibri"/>
                      <w:lang w:eastAsia="en-US"/>
                    </w:rPr>
                  </w:pPr>
                  <w:r>
                    <w:rPr>
                      <w:lang w:eastAsia="en-US"/>
                    </w:rPr>
                    <w:t>Заместитель Руководителя Департамента </w:t>
                  </w:r>
                </w:p>
                <w:p w:rsidR="00FE7F7D" w:rsidRDefault="00FE7F7D" w:rsidP="002E3F0E">
                  <w:pPr>
                    <w:jc w:val="both"/>
                    <w:rPr>
                      <w:rFonts w:ascii="Calibri" w:hAnsi="Calibri" w:cs="Calibri"/>
                      <w:lang w:eastAsia="en-US"/>
                    </w:rPr>
                  </w:pPr>
                  <w:r>
                    <w:rPr>
                      <w:lang w:eastAsia="en-US"/>
                    </w:rPr>
                    <w:t>иностранных языков и межкультурной </w:t>
                  </w:r>
                </w:p>
                <w:p w:rsidR="00FE7F7D" w:rsidRDefault="00FE7F7D" w:rsidP="002E3F0E">
                  <w:pPr>
                    <w:jc w:val="both"/>
                    <w:rPr>
                      <w:rFonts w:ascii="Calibri" w:hAnsi="Calibri" w:cs="Calibri"/>
                      <w:lang w:eastAsia="en-US"/>
                    </w:rPr>
                  </w:pPr>
                  <w:r>
                    <w:rPr>
                      <w:lang w:eastAsia="en-US"/>
                    </w:rPr>
                    <w:t>коммуникации по учебной и учебно-методической работе</w:t>
                  </w:r>
                </w:p>
                <w:p w:rsidR="00FE7F7D" w:rsidRDefault="00FE7F7D" w:rsidP="002E3F0E">
                  <w:pPr>
                    <w:jc w:val="both"/>
                    <w:rPr>
                      <w:rFonts w:ascii="Calibri" w:hAnsi="Calibri" w:cs="Calibri"/>
                      <w:lang w:eastAsia="en-US"/>
                    </w:rPr>
                  </w:pPr>
                  <w:r>
                    <w:rPr>
                      <w:lang w:eastAsia="en-US"/>
                    </w:rPr>
                    <w:t>«____» _____________ 20__ г.</w:t>
                  </w:r>
                </w:p>
                <w:p w:rsidR="00FE7F7D" w:rsidRDefault="00FE7F7D" w:rsidP="002E3F0E">
                  <w:pPr>
                    <w:jc w:val="both"/>
                    <w:rPr>
                      <w:rFonts w:ascii="Calibri" w:hAnsi="Calibri" w:cs="Calibri"/>
                      <w:lang w:eastAsia="en-US"/>
                    </w:rPr>
                  </w:pPr>
                  <w:r>
                    <w:rPr>
                      <w:lang w:eastAsia="en-US"/>
                    </w:rPr>
                    <w:lastRenderedPageBreak/>
                    <w:t> </w:t>
                  </w:r>
                </w:p>
              </w:tc>
              <w:tc>
                <w:tcPr>
                  <w:tcW w:w="5228" w:type="dxa"/>
                  <w:tcMar>
                    <w:top w:w="0" w:type="dxa"/>
                    <w:left w:w="108" w:type="dxa"/>
                    <w:bottom w:w="0" w:type="dxa"/>
                    <w:right w:w="108" w:type="dxa"/>
                  </w:tcMar>
                  <w:hideMark/>
                </w:tcPr>
                <w:p w:rsidR="00FE7F7D" w:rsidRDefault="00FE7F7D" w:rsidP="002E3F0E">
                  <w:pPr>
                    <w:jc w:val="both"/>
                    <w:rPr>
                      <w:rFonts w:ascii="Calibri" w:hAnsi="Calibri" w:cs="Calibri"/>
                      <w:lang w:eastAsia="en-US"/>
                    </w:rPr>
                  </w:pPr>
                  <w:r>
                    <w:rPr>
                      <w:lang w:eastAsia="en-US"/>
                    </w:rPr>
                    <w:lastRenderedPageBreak/>
                    <w:t> </w:t>
                  </w:r>
                </w:p>
                <w:p w:rsidR="00FE7F7D" w:rsidRDefault="00FE7F7D" w:rsidP="002E3F0E">
                  <w:pPr>
                    <w:jc w:val="both"/>
                    <w:rPr>
                      <w:rFonts w:ascii="Calibri" w:hAnsi="Calibri" w:cs="Calibri"/>
                      <w:lang w:eastAsia="en-US"/>
                    </w:rPr>
                  </w:pPr>
                  <w:r>
                    <w:rPr>
                      <w:lang w:eastAsia="en-US"/>
                    </w:rPr>
                    <w:t> </w:t>
                  </w:r>
                </w:p>
                <w:p w:rsidR="00FE7F7D" w:rsidRDefault="00FE7F7D" w:rsidP="002E3F0E">
                  <w:pPr>
                    <w:jc w:val="right"/>
                    <w:rPr>
                      <w:rFonts w:ascii="Calibri" w:hAnsi="Calibri" w:cs="Calibri"/>
                      <w:lang w:eastAsia="en-US"/>
                    </w:rPr>
                  </w:pPr>
                  <w:r>
                    <w:rPr>
                      <w:lang w:eastAsia="en-US"/>
                    </w:rPr>
                    <w:t>______________ (Ф.И.О.)</w:t>
                  </w:r>
                </w:p>
                <w:p w:rsidR="00FE7F7D" w:rsidRDefault="00FE7F7D" w:rsidP="002E3F0E">
                  <w:pPr>
                    <w:jc w:val="right"/>
                    <w:rPr>
                      <w:rFonts w:ascii="Calibri" w:hAnsi="Calibri" w:cs="Calibri"/>
                      <w:lang w:eastAsia="en-US"/>
                    </w:rPr>
                  </w:pPr>
                  <w:r>
                    <w:rPr>
                      <w:lang w:val="fr-FR" w:eastAsia="en-US"/>
                    </w:rPr>
                    <w:t> </w:t>
                  </w:r>
                </w:p>
              </w:tc>
            </w:tr>
          </w:tbl>
          <w:p w:rsidR="00FE7F7D" w:rsidRDefault="00FE7F7D" w:rsidP="002E3F0E">
            <w:pPr>
              <w:rPr>
                <w:rFonts w:asciiTheme="minorHAnsi" w:eastAsiaTheme="minorHAnsi" w:hAnsiTheme="minorHAnsi" w:cstheme="minorBidi"/>
                <w:sz w:val="24"/>
                <w:szCs w:val="24"/>
                <w:lang w:eastAsia="en-US"/>
              </w:rPr>
            </w:pPr>
          </w:p>
        </w:tc>
      </w:tr>
      <w:bookmarkEnd w:id="18"/>
    </w:tbl>
    <w:p w:rsidR="00FE7F7D" w:rsidRDefault="00FE7F7D" w:rsidP="00FE7F7D">
      <w:pPr>
        <w:widowControl/>
        <w:ind w:left="709"/>
        <w:contextualSpacing/>
        <w:jc w:val="both"/>
        <w:rPr>
          <w:bCs/>
          <w:sz w:val="28"/>
          <w:szCs w:val="28"/>
        </w:rPr>
      </w:pP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center"/>
        <w:rPr>
          <w:b/>
          <w:bCs/>
          <w:sz w:val="28"/>
          <w:szCs w:val="28"/>
        </w:rPr>
      </w:pPr>
      <w:bookmarkStart w:id="19" w:name="_Hlk83411502"/>
      <w:r w:rsidRPr="00D756EA">
        <w:rPr>
          <w:b/>
          <w:bCs/>
          <w:sz w:val="28"/>
          <w:szCs w:val="28"/>
        </w:rPr>
        <w:t xml:space="preserve">Образцы заданий для письменного </w:t>
      </w:r>
      <w:r>
        <w:rPr>
          <w:b/>
          <w:bCs/>
          <w:sz w:val="28"/>
          <w:szCs w:val="28"/>
        </w:rPr>
        <w:t>экзамена</w:t>
      </w:r>
    </w:p>
    <w:p w:rsidR="00FE7F7D" w:rsidRPr="00D756EA" w:rsidRDefault="00FE7F7D" w:rsidP="00FE7F7D">
      <w:pPr>
        <w:widowControl/>
        <w:ind w:left="709"/>
        <w:contextualSpacing/>
        <w:jc w:val="both"/>
        <w:rPr>
          <w:b/>
          <w:bCs/>
          <w:sz w:val="28"/>
          <w:szCs w:val="28"/>
        </w:rPr>
      </w:pPr>
    </w:p>
    <w:p w:rsidR="00FE7F7D" w:rsidRDefault="00FE7F7D" w:rsidP="00FE7F7D">
      <w:pPr>
        <w:widowControl/>
        <w:ind w:left="709"/>
        <w:contextualSpacing/>
        <w:jc w:val="center"/>
        <w:rPr>
          <w:b/>
          <w:bCs/>
          <w:sz w:val="28"/>
          <w:szCs w:val="28"/>
        </w:rPr>
      </w:pPr>
      <w:r w:rsidRPr="00D756EA">
        <w:rPr>
          <w:b/>
          <w:bCs/>
          <w:sz w:val="28"/>
          <w:szCs w:val="28"/>
        </w:rPr>
        <w:t xml:space="preserve">Тест с </w:t>
      </w:r>
      <w:r>
        <w:rPr>
          <w:b/>
          <w:bCs/>
          <w:sz w:val="28"/>
          <w:szCs w:val="28"/>
        </w:rPr>
        <w:t>открытыми вопросами</w:t>
      </w:r>
    </w:p>
    <w:bookmarkEnd w:id="19"/>
    <w:p w:rsidR="00FE7F7D" w:rsidRPr="00D756EA" w:rsidRDefault="00FE7F7D" w:rsidP="00FE7F7D">
      <w:pPr>
        <w:widowControl/>
        <w:ind w:left="709"/>
        <w:contextualSpacing/>
        <w:jc w:val="both"/>
        <w:rPr>
          <w:b/>
          <w:bCs/>
          <w:sz w:val="28"/>
          <w:szCs w:val="28"/>
        </w:rPr>
      </w:pPr>
    </w:p>
    <w:p w:rsidR="00FE7F7D" w:rsidRPr="00D756EA" w:rsidRDefault="00FE7F7D" w:rsidP="00FE7F7D">
      <w:pPr>
        <w:widowControl/>
        <w:ind w:left="709"/>
        <w:contextualSpacing/>
        <w:jc w:val="both"/>
        <w:rPr>
          <w:bCs/>
          <w:sz w:val="28"/>
          <w:szCs w:val="28"/>
        </w:rPr>
      </w:pPr>
      <w:r w:rsidRPr="00D756EA">
        <w:rPr>
          <w:bCs/>
          <w:sz w:val="28"/>
          <w:szCs w:val="28"/>
        </w:rPr>
        <w:t xml:space="preserve">1. «Онтологический поворот» герменевтики означал, по замыслу </w:t>
      </w:r>
      <w:proofErr w:type="spellStart"/>
      <w:r w:rsidRPr="00D756EA">
        <w:rPr>
          <w:bCs/>
          <w:sz w:val="28"/>
          <w:szCs w:val="28"/>
        </w:rPr>
        <w:t>Гадамера</w:t>
      </w:r>
      <w:proofErr w:type="spellEnd"/>
      <w:r w:rsidRPr="00D756EA">
        <w:rPr>
          <w:bCs/>
          <w:sz w:val="28"/>
          <w:szCs w:val="28"/>
        </w:rPr>
        <w:t>, поворот к:</w:t>
      </w:r>
    </w:p>
    <w:p w:rsidR="00FE7F7D" w:rsidRPr="00D756EA" w:rsidRDefault="00FE7F7D" w:rsidP="00FE7F7D">
      <w:pPr>
        <w:widowControl/>
        <w:ind w:left="709"/>
        <w:contextualSpacing/>
        <w:jc w:val="both"/>
        <w:rPr>
          <w:bCs/>
          <w:sz w:val="28"/>
          <w:szCs w:val="28"/>
        </w:rPr>
      </w:pPr>
      <w:r w:rsidRPr="00D756EA">
        <w:rPr>
          <w:bCs/>
          <w:sz w:val="28"/>
          <w:szCs w:val="28"/>
        </w:rPr>
        <w:t>• путеводной нити языка</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w:t>
      </w:r>
      <w:r w:rsidRPr="00D756EA">
        <w:rPr>
          <w:bCs/>
          <w:sz w:val="28"/>
          <w:szCs w:val="28"/>
        </w:rPr>
        <w:t>. Автором концепции «текстового анализа» является:</w:t>
      </w:r>
    </w:p>
    <w:p w:rsidR="00FE7F7D" w:rsidRDefault="00FE7F7D" w:rsidP="00FE7F7D">
      <w:pPr>
        <w:widowControl/>
        <w:ind w:left="709"/>
        <w:contextualSpacing/>
        <w:jc w:val="both"/>
        <w:rPr>
          <w:bCs/>
          <w:sz w:val="28"/>
          <w:szCs w:val="28"/>
        </w:rPr>
      </w:pPr>
      <w:r w:rsidRPr="00D756EA">
        <w:rPr>
          <w:bCs/>
          <w:sz w:val="28"/>
          <w:szCs w:val="28"/>
        </w:rPr>
        <w:t>• Барт</w:t>
      </w:r>
    </w:p>
    <w:p w:rsidR="00FE7F7D" w:rsidRDefault="00FE7F7D" w:rsidP="00FE7F7D">
      <w:pPr>
        <w:widowControl/>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w:t>
      </w:r>
      <w:r w:rsidRPr="00D756EA">
        <w:rPr>
          <w:bCs/>
          <w:sz w:val="28"/>
          <w:szCs w:val="28"/>
        </w:rPr>
        <w:t>. Аппликация — это:</w:t>
      </w:r>
    </w:p>
    <w:p w:rsidR="00FE7F7D" w:rsidRPr="00D756EA" w:rsidRDefault="00FE7F7D" w:rsidP="00FE7F7D">
      <w:pPr>
        <w:widowControl/>
        <w:ind w:left="709"/>
        <w:contextualSpacing/>
        <w:jc w:val="both"/>
        <w:rPr>
          <w:bCs/>
          <w:sz w:val="28"/>
          <w:szCs w:val="28"/>
        </w:rPr>
      </w:pPr>
      <w:r w:rsidRPr="00D756EA">
        <w:rPr>
          <w:bCs/>
          <w:sz w:val="28"/>
          <w:szCs w:val="28"/>
        </w:rPr>
        <w:t>• накладывание смысла, содержащегося в речи собеседника о какой-либо</w:t>
      </w:r>
    </w:p>
    <w:p w:rsidR="00FE7F7D" w:rsidRDefault="00FE7F7D" w:rsidP="00FE7F7D">
      <w:pPr>
        <w:widowControl/>
        <w:ind w:left="709"/>
        <w:contextualSpacing/>
        <w:jc w:val="both"/>
        <w:rPr>
          <w:bCs/>
          <w:sz w:val="28"/>
          <w:szCs w:val="28"/>
        </w:rPr>
      </w:pPr>
      <w:r w:rsidRPr="00D756EA">
        <w:rPr>
          <w:bCs/>
          <w:sz w:val="28"/>
          <w:szCs w:val="28"/>
        </w:rPr>
        <w:t>непосредственной реальности, на саму эту реальность и постижение ее таким путем</w:t>
      </w:r>
      <w:r>
        <w:rPr>
          <w:bCs/>
          <w:sz w:val="28"/>
          <w:szCs w:val="28"/>
        </w:rPr>
        <w:t xml:space="preserve"> </w:t>
      </w:r>
      <w:r w:rsidRPr="00D756EA">
        <w:rPr>
          <w:bCs/>
          <w:sz w:val="28"/>
          <w:szCs w:val="28"/>
        </w:rPr>
        <w:t>посредством языка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w:t>
      </w:r>
      <w:r w:rsidRPr="00D756EA">
        <w:rPr>
          <w:bCs/>
          <w:sz w:val="28"/>
          <w:szCs w:val="28"/>
        </w:rPr>
        <w:t>. Барт как «эффект текста» обозначил</w:t>
      </w:r>
    </w:p>
    <w:p w:rsidR="00FE7F7D" w:rsidRPr="00D756EA" w:rsidRDefault="00FE7F7D" w:rsidP="00FE7F7D">
      <w:pPr>
        <w:widowControl/>
        <w:ind w:left="709"/>
        <w:contextualSpacing/>
        <w:jc w:val="both"/>
        <w:rPr>
          <w:bCs/>
          <w:sz w:val="28"/>
          <w:szCs w:val="28"/>
        </w:rPr>
      </w:pPr>
      <w:r w:rsidRPr="00D756EA">
        <w:rPr>
          <w:bCs/>
          <w:sz w:val="28"/>
          <w:szCs w:val="28"/>
        </w:rPr>
        <w:t>• любое произведение</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w:t>
      </w:r>
      <w:r w:rsidRPr="00D756EA">
        <w:rPr>
          <w:bCs/>
          <w:sz w:val="28"/>
          <w:szCs w:val="28"/>
        </w:rPr>
        <w:t xml:space="preserve">. </w:t>
      </w:r>
      <w:proofErr w:type="spellStart"/>
      <w:r w:rsidRPr="00D756EA">
        <w:rPr>
          <w:bCs/>
          <w:sz w:val="28"/>
          <w:szCs w:val="28"/>
        </w:rPr>
        <w:t>Безоценочное</w:t>
      </w:r>
      <w:proofErr w:type="spellEnd"/>
      <w:r w:rsidRPr="00D756EA">
        <w:rPr>
          <w:bCs/>
          <w:sz w:val="28"/>
          <w:szCs w:val="28"/>
        </w:rPr>
        <w:t xml:space="preserve"> понимание является:</w:t>
      </w:r>
    </w:p>
    <w:p w:rsidR="00FE7F7D" w:rsidRPr="00D756EA" w:rsidRDefault="00FE7F7D" w:rsidP="00FE7F7D">
      <w:pPr>
        <w:widowControl/>
        <w:ind w:left="709"/>
        <w:contextualSpacing/>
        <w:jc w:val="both"/>
        <w:rPr>
          <w:bCs/>
          <w:sz w:val="28"/>
          <w:szCs w:val="28"/>
        </w:rPr>
      </w:pPr>
      <w:r w:rsidRPr="00D756EA">
        <w:rPr>
          <w:bCs/>
          <w:sz w:val="28"/>
          <w:szCs w:val="28"/>
        </w:rPr>
        <w:t>• принципиально невозможным</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6</w:t>
      </w:r>
      <w:r w:rsidRPr="00D756EA">
        <w:rPr>
          <w:bCs/>
          <w:sz w:val="28"/>
          <w:szCs w:val="28"/>
        </w:rPr>
        <w:t>. В карнавальном смехе присутствуют(-</w:t>
      </w:r>
      <w:proofErr w:type="spellStart"/>
      <w:r w:rsidRPr="00D756EA">
        <w:rPr>
          <w:bCs/>
          <w:sz w:val="28"/>
          <w:szCs w:val="28"/>
        </w:rPr>
        <w:t>ет</w:t>
      </w:r>
      <w:proofErr w:type="spellEnd"/>
      <w:r w:rsidRPr="00D756EA">
        <w:rPr>
          <w:bCs/>
          <w:sz w:val="28"/>
          <w:szCs w:val="28"/>
        </w:rPr>
        <w:t>):</w:t>
      </w:r>
    </w:p>
    <w:p w:rsidR="00FE7F7D" w:rsidRPr="00D756EA" w:rsidRDefault="00FE7F7D" w:rsidP="00FE7F7D">
      <w:pPr>
        <w:widowControl/>
        <w:ind w:left="709"/>
        <w:contextualSpacing/>
        <w:jc w:val="both"/>
        <w:rPr>
          <w:bCs/>
          <w:sz w:val="28"/>
          <w:szCs w:val="28"/>
        </w:rPr>
      </w:pPr>
      <w:r w:rsidRPr="00D756EA">
        <w:rPr>
          <w:bCs/>
          <w:sz w:val="28"/>
          <w:szCs w:val="28"/>
        </w:rPr>
        <w:t>• комизм и трагизм</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7</w:t>
      </w:r>
      <w:r w:rsidRPr="00D756EA">
        <w:rPr>
          <w:bCs/>
          <w:sz w:val="28"/>
          <w:szCs w:val="28"/>
        </w:rPr>
        <w:t>. В структуре нет ничего, чего не было в тексте; при этом обратное утверждение:</w:t>
      </w:r>
    </w:p>
    <w:p w:rsidR="00FE7F7D" w:rsidRDefault="00FE7F7D" w:rsidP="00FE7F7D">
      <w:pPr>
        <w:widowControl/>
        <w:ind w:left="709"/>
        <w:contextualSpacing/>
        <w:jc w:val="both"/>
        <w:rPr>
          <w:bCs/>
          <w:sz w:val="28"/>
          <w:szCs w:val="28"/>
        </w:rPr>
      </w:pPr>
      <w:r w:rsidRPr="00D756EA">
        <w:rPr>
          <w:bCs/>
          <w:sz w:val="28"/>
          <w:szCs w:val="28"/>
        </w:rPr>
        <w:t>• неверно</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8</w:t>
      </w:r>
      <w:r w:rsidRPr="00D756EA">
        <w:rPr>
          <w:bCs/>
          <w:sz w:val="28"/>
          <w:szCs w:val="28"/>
        </w:rPr>
        <w:t>. В теории Хайдеггера бытие — это понятие ...</w:t>
      </w:r>
    </w:p>
    <w:p w:rsidR="00FE7F7D" w:rsidRDefault="00FE7F7D" w:rsidP="00FE7F7D">
      <w:pPr>
        <w:widowControl/>
        <w:ind w:left="709"/>
        <w:contextualSpacing/>
        <w:jc w:val="both"/>
        <w:rPr>
          <w:bCs/>
          <w:sz w:val="28"/>
          <w:szCs w:val="28"/>
        </w:rPr>
      </w:pPr>
      <w:r w:rsidRPr="00D756EA">
        <w:rPr>
          <w:bCs/>
          <w:sz w:val="28"/>
          <w:szCs w:val="28"/>
        </w:rPr>
        <w:t>• обозначающее самодовлеющую замкнутую в себе реальность</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9</w:t>
      </w:r>
      <w:r w:rsidRPr="00D756EA">
        <w:rPr>
          <w:bCs/>
          <w:sz w:val="28"/>
          <w:szCs w:val="28"/>
        </w:rPr>
        <w:t xml:space="preserve">. </w:t>
      </w:r>
      <w:proofErr w:type="spellStart"/>
      <w:r w:rsidRPr="00D756EA">
        <w:rPr>
          <w:bCs/>
          <w:sz w:val="28"/>
          <w:szCs w:val="28"/>
        </w:rPr>
        <w:t>Гадамер</w:t>
      </w:r>
      <w:proofErr w:type="spellEnd"/>
      <w:r w:rsidRPr="00D756EA">
        <w:rPr>
          <w:bCs/>
          <w:sz w:val="28"/>
          <w:szCs w:val="28"/>
        </w:rPr>
        <w:t xml:space="preserve"> видит предпосылку понимания в:</w:t>
      </w:r>
    </w:p>
    <w:p w:rsidR="00FE7F7D" w:rsidRPr="00D756EA" w:rsidRDefault="00FE7F7D" w:rsidP="00FE7F7D">
      <w:pPr>
        <w:widowControl/>
        <w:ind w:left="709"/>
        <w:contextualSpacing/>
        <w:jc w:val="both"/>
        <w:rPr>
          <w:bCs/>
          <w:sz w:val="28"/>
          <w:szCs w:val="28"/>
        </w:rPr>
      </w:pPr>
      <w:r w:rsidRPr="00D756EA">
        <w:rPr>
          <w:bCs/>
          <w:sz w:val="28"/>
          <w:szCs w:val="28"/>
        </w:rPr>
        <w:t>• языке</w:t>
      </w:r>
    </w:p>
    <w:p w:rsidR="00FE7F7D" w:rsidRPr="00D756EA" w:rsidRDefault="00FE7F7D" w:rsidP="00FE7F7D">
      <w:pPr>
        <w:widowControl/>
        <w:ind w:left="709"/>
        <w:contextualSpacing/>
        <w:jc w:val="both"/>
        <w:rPr>
          <w:bCs/>
          <w:sz w:val="28"/>
          <w:szCs w:val="28"/>
        </w:rPr>
      </w:pPr>
      <w:r w:rsidRPr="00D756EA">
        <w:rPr>
          <w:bCs/>
          <w:sz w:val="28"/>
          <w:szCs w:val="28"/>
        </w:rPr>
        <w:t>1</w:t>
      </w:r>
      <w:r>
        <w:rPr>
          <w:bCs/>
          <w:sz w:val="28"/>
          <w:szCs w:val="28"/>
        </w:rPr>
        <w:t>0</w:t>
      </w:r>
      <w:r w:rsidRPr="00D756EA">
        <w:rPr>
          <w:bCs/>
          <w:sz w:val="28"/>
          <w:szCs w:val="28"/>
        </w:rPr>
        <w:t xml:space="preserve">. </w:t>
      </w:r>
      <w:proofErr w:type="spellStart"/>
      <w:r w:rsidRPr="00D756EA">
        <w:rPr>
          <w:bCs/>
          <w:sz w:val="28"/>
          <w:szCs w:val="28"/>
        </w:rPr>
        <w:t>Гадамер</w:t>
      </w:r>
      <w:proofErr w:type="spellEnd"/>
      <w:r w:rsidRPr="00D756EA">
        <w:rPr>
          <w:bCs/>
          <w:sz w:val="28"/>
          <w:szCs w:val="28"/>
        </w:rPr>
        <w:t xml:space="preserve"> реализует онтологическую экспликацию способа бытия произведения искусства при</w:t>
      </w:r>
      <w:r>
        <w:rPr>
          <w:bCs/>
          <w:sz w:val="28"/>
          <w:szCs w:val="28"/>
        </w:rPr>
        <w:t xml:space="preserve"> </w:t>
      </w:r>
      <w:r w:rsidRPr="00D756EA">
        <w:rPr>
          <w:bCs/>
          <w:sz w:val="28"/>
          <w:szCs w:val="28"/>
        </w:rPr>
        <w:t>помощи парадигмы, лежащей в основе произведения искусства, а именно</w:t>
      </w:r>
    </w:p>
    <w:p w:rsidR="00FE7F7D" w:rsidRPr="00D756EA" w:rsidRDefault="00FE7F7D" w:rsidP="00FE7F7D">
      <w:pPr>
        <w:widowControl/>
        <w:ind w:left="709"/>
        <w:contextualSpacing/>
        <w:jc w:val="both"/>
        <w:rPr>
          <w:bCs/>
          <w:sz w:val="28"/>
          <w:szCs w:val="28"/>
        </w:rPr>
      </w:pPr>
      <w:r w:rsidRPr="00D756EA">
        <w:rPr>
          <w:bCs/>
          <w:sz w:val="28"/>
          <w:szCs w:val="28"/>
        </w:rPr>
        <w:t>• игры</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sidRPr="00D756EA">
        <w:rPr>
          <w:bCs/>
          <w:sz w:val="28"/>
          <w:szCs w:val="28"/>
        </w:rPr>
        <w:t>1</w:t>
      </w:r>
      <w:r>
        <w:rPr>
          <w:bCs/>
          <w:sz w:val="28"/>
          <w:szCs w:val="28"/>
        </w:rPr>
        <w:t>1</w:t>
      </w:r>
      <w:r w:rsidRPr="00D756EA">
        <w:rPr>
          <w:bCs/>
          <w:sz w:val="28"/>
          <w:szCs w:val="28"/>
        </w:rPr>
        <w:t>. Герменевтическая феноменология Хайдеггера исходит из необходимости создания философии на</w:t>
      </w:r>
      <w:r>
        <w:rPr>
          <w:bCs/>
          <w:sz w:val="28"/>
          <w:szCs w:val="28"/>
        </w:rPr>
        <w:t xml:space="preserve"> </w:t>
      </w:r>
      <w:r w:rsidRPr="00D756EA">
        <w:rPr>
          <w:bCs/>
          <w:sz w:val="28"/>
          <w:szCs w:val="28"/>
        </w:rPr>
        <w:t>основе предпосылки, в качестве которой выступает:</w:t>
      </w:r>
    </w:p>
    <w:p w:rsidR="00FE7F7D" w:rsidRPr="00D756EA" w:rsidRDefault="00FE7F7D" w:rsidP="00FE7F7D">
      <w:pPr>
        <w:widowControl/>
        <w:ind w:left="709"/>
        <w:contextualSpacing/>
        <w:jc w:val="both"/>
        <w:rPr>
          <w:bCs/>
          <w:sz w:val="28"/>
          <w:szCs w:val="28"/>
        </w:rPr>
      </w:pPr>
      <w:r w:rsidRPr="00D756EA">
        <w:rPr>
          <w:bCs/>
          <w:sz w:val="28"/>
          <w:szCs w:val="28"/>
        </w:rPr>
        <w:lastRenderedPageBreak/>
        <w:t>• эк</w:t>
      </w:r>
      <w:r>
        <w:rPr>
          <w:bCs/>
          <w:sz w:val="28"/>
          <w:szCs w:val="28"/>
        </w:rPr>
        <w:t>з</w:t>
      </w:r>
      <w:r w:rsidRPr="00D756EA">
        <w:rPr>
          <w:bCs/>
          <w:sz w:val="28"/>
          <w:szCs w:val="28"/>
        </w:rPr>
        <w:t xml:space="preserve">истенциальная </w:t>
      </w:r>
      <w:proofErr w:type="spellStart"/>
      <w:r w:rsidRPr="00D756EA">
        <w:rPr>
          <w:bCs/>
          <w:sz w:val="28"/>
          <w:szCs w:val="28"/>
        </w:rPr>
        <w:t>предструктура</w:t>
      </w:r>
      <w:proofErr w:type="spellEnd"/>
      <w:r w:rsidRPr="00D756EA">
        <w:rPr>
          <w:bCs/>
          <w:sz w:val="28"/>
          <w:szCs w:val="28"/>
        </w:rPr>
        <w:t xml:space="preserve"> понимания</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sidRPr="00D756EA">
        <w:rPr>
          <w:bCs/>
          <w:sz w:val="28"/>
          <w:szCs w:val="28"/>
        </w:rPr>
        <w:t>1</w:t>
      </w:r>
      <w:r>
        <w:rPr>
          <w:bCs/>
          <w:sz w:val="28"/>
          <w:szCs w:val="28"/>
        </w:rPr>
        <w:t>2</w:t>
      </w:r>
      <w:r w:rsidRPr="00D756EA">
        <w:rPr>
          <w:bCs/>
          <w:sz w:val="28"/>
          <w:szCs w:val="28"/>
        </w:rPr>
        <w:t xml:space="preserve">. Главным условием понимания согласно </w:t>
      </w:r>
      <w:proofErr w:type="gramStart"/>
      <w:r w:rsidRPr="00D756EA">
        <w:rPr>
          <w:bCs/>
          <w:sz w:val="28"/>
          <w:szCs w:val="28"/>
        </w:rPr>
        <w:t>герменевтике</w:t>
      </w:r>
      <w:proofErr w:type="gramEnd"/>
      <w:r w:rsidRPr="00D756EA">
        <w:rPr>
          <w:bCs/>
          <w:sz w:val="28"/>
          <w:szCs w:val="28"/>
        </w:rPr>
        <w:t xml:space="preserve"> является:</w:t>
      </w:r>
    </w:p>
    <w:p w:rsidR="00FE7F7D" w:rsidRPr="00D756EA" w:rsidRDefault="00FE7F7D" w:rsidP="00FE7F7D">
      <w:pPr>
        <w:widowControl/>
        <w:ind w:left="709"/>
        <w:contextualSpacing/>
        <w:jc w:val="both"/>
        <w:rPr>
          <w:bCs/>
          <w:sz w:val="28"/>
          <w:szCs w:val="28"/>
        </w:rPr>
      </w:pPr>
      <w:r w:rsidRPr="00D756EA">
        <w:rPr>
          <w:bCs/>
          <w:sz w:val="28"/>
          <w:szCs w:val="28"/>
        </w:rPr>
        <w:t>• вхождение в герменевтический круг</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13</w:t>
      </w:r>
      <w:r w:rsidRPr="00D756EA">
        <w:rPr>
          <w:bCs/>
          <w:sz w:val="28"/>
          <w:szCs w:val="28"/>
        </w:rPr>
        <w:t xml:space="preserve">. </w:t>
      </w:r>
      <w:proofErr w:type="spellStart"/>
      <w:r w:rsidRPr="00D756EA">
        <w:rPr>
          <w:bCs/>
          <w:sz w:val="28"/>
          <w:szCs w:val="28"/>
        </w:rPr>
        <w:t>Деррида</w:t>
      </w:r>
      <w:proofErr w:type="spellEnd"/>
      <w:r w:rsidRPr="00D756EA">
        <w:rPr>
          <w:bCs/>
          <w:sz w:val="28"/>
          <w:szCs w:val="28"/>
        </w:rPr>
        <w:t xml:space="preserve"> предполагает, что смысл слова есть:</w:t>
      </w:r>
    </w:p>
    <w:p w:rsidR="00FE7F7D" w:rsidRDefault="00FE7F7D" w:rsidP="00FE7F7D">
      <w:pPr>
        <w:widowControl/>
        <w:ind w:left="709"/>
        <w:contextualSpacing/>
        <w:jc w:val="both"/>
        <w:rPr>
          <w:bCs/>
          <w:sz w:val="28"/>
          <w:szCs w:val="28"/>
        </w:rPr>
      </w:pPr>
      <w:r w:rsidRPr="00D756EA">
        <w:rPr>
          <w:bCs/>
          <w:sz w:val="28"/>
          <w:szCs w:val="28"/>
        </w:rPr>
        <w:t>• бесконечное подразумевание, беспрестанная отсылка от одного означающего к другому</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14</w:t>
      </w:r>
      <w:r w:rsidRPr="00D756EA">
        <w:rPr>
          <w:bCs/>
          <w:sz w:val="28"/>
          <w:szCs w:val="28"/>
        </w:rPr>
        <w:t xml:space="preserve">. Дискредитируя традиционный подход к культуре, Фуко через свой особый анализ </w:t>
      </w:r>
      <w:proofErr w:type="spellStart"/>
      <w:r w:rsidRPr="00D756EA">
        <w:rPr>
          <w:bCs/>
          <w:sz w:val="28"/>
          <w:szCs w:val="28"/>
        </w:rPr>
        <w:t>дискурсии</w:t>
      </w:r>
      <w:proofErr w:type="spellEnd"/>
      <w:r>
        <w:rPr>
          <w:bCs/>
          <w:sz w:val="28"/>
          <w:szCs w:val="28"/>
        </w:rPr>
        <w:t xml:space="preserve"> </w:t>
      </w:r>
      <w:r w:rsidRPr="00D756EA">
        <w:rPr>
          <w:bCs/>
          <w:sz w:val="28"/>
          <w:szCs w:val="28"/>
        </w:rPr>
        <w:t>подвергает нападкам</w:t>
      </w:r>
    </w:p>
    <w:p w:rsidR="00FE7F7D" w:rsidRDefault="00FE7F7D" w:rsidP="00FE7F7D">
      <w:pPr>
        <w:widowControl/>
        <w:ind w:left="709"/>
        <w:contextualSpacing/>
        <w:jc w:val="both"/>
        <w:rPr>
          <w:bCs/>
          <w:sz w:val="28"/>
          <w:szCs w:val="28"/>
        </w:rPr>
      </w:pPr>
      <w:r w:rsidRPr="00D756EA">
        <w:rPr>
          <w:bCs/>
          <w:sz w:val="28"/>
          <w:szCs w:val="28"/>
        </w:rPr>
        <w:t>• гуманизм и дух научности</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15</w:t>
      </w:r>
      <w:r w:rsidRPr="00D756EA">
        <w:rPr>
          <w:bCs/>
          <w:sz w:val="28"/>
          <w:szCs w:val="28"/>
        </w:rPr>
        <w:t>. Единство мифа — это воображаемый феномен, порождаемый задачами ...</w:t>
      </w:r>
    </w:p>
    <w:p w:rsidR="00FE7F7D" w:rsidRPr="00D756EA" w:rsidRDefault="00FE7F7D" w:rsidP="00FE7F7D">
      <w:pPr>
        <w:widowControl/>
        <w:ind w:left="709"/>
        <w:contextualSpacing/>
        <w:jc w:val="both"/>
        <w:rPr>
          <w:bCs/>
          <w:sz w:val="28"/>
          <w:szCs w:val="28"/>
        </w:rPr>
      </w:pPr>
      <w:r w:rsidRPr="00D756EA">
        <w:rPr>
          <w:bCs/>
          <w:sz w:val="28"/>
          <w:szCs w:val="28"/>
        </w:rPr>
        <w:t>• интерпретации</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16</w:t>
      </w:r>
      <w:r w:rsidRPr="00D756EA">
        <w:rPr>
          <w:bCs/>
          <w:sz w:val="28"/>
          <w:szCs w:val="28"/>
        </w:rPr>
        <w:t xml:space="preserve">. Значительным было влияние </w:t>
      </w:r>
      <w:proofErr w:type="spellStart"/>
      <w:r w:rsidRPr="00D756EA">
        <w:rPr>
          <w:bCs/>
          <w:sz w:val="28"/>
          <w:szCs w:val="28"/>
        </w:rPr>
        <w:t>хайдеггеровской</w:t>
      </w:r>
      <w:proofErr w:type="spellEnd"/>
      <w:r w:rsidRPr="00D756EA">
        <w:rPr>
          <w:bCs/>
          <w:sz w:val="28"/>
          <w:szCs w:val="28"/>
        </w:rPr>
        <w:t xml:space="preserve"> концепции поэтического языка на представителей</w:t>
      </w:r>
    </w:p>
    <w:p w:rsidR="00FE7F7D" w:rsidRDefault="00FE7F7D" w:rsidP="00FE7F7D">
      <w:pPr>
        <w:widowControl/>
        <w:ind w:left="709"/>
        <w:contextualSpacing/>
        <w:jc w:val="both"/>
        <w:rPr>
          <w:bCs/>
          <w:sz w:val="28"/>
          <w:szCs w:val="28"/>
        </w:rPr>
      </w:pPr>
      <w:r w:rsidRPr="00D756EA">
        <w:rPr>
          <w:bCs/>
          <w:sz w:val="28"/>
          <w:szCs w:val="28"/>
        </w:rPr>
        <w:t>• французского постструктурализма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17</w:t>
      </w:r>
      <w:r w:rsidRPr="00D756EA">
        <w:rPr>
          <w:bCs/>
          <w:sz w:val="28"/>
          <w:szCs w:val="28"/>
        </w:rPr>
        <w:t>. Из перечисленного, к основным трудностям при анализе понимания как осмысления относятся:</w:t>
      </w:r>
    </w:p>
    <w:p w:rsidR="00FE7F7D" w:rsidRPr="000D3836" w:rsidRDefault="00FE7F7D" w:rsidP="00FE7F7D">
      <w:pPr>
        <w:widowControl/>
        <w:ind w:left="709"/>
        <w:contextualSpacing/>
        <w:jc w:val="both"/>
        <w:rPr>
          <w:bCs/>
          <w:i/>
          <w:sz w:val="28"/>
          <w:szCs w:val="28"/>
        </w:rPr>
      </w:pPr>
      <w:r w:rsidRPr="000D3836">
        <w:rPr>
          <w:bCs/>
          <w:i/>
          <w:sz w:val="28"/>
          <w:szCs w:val="28"/>
        </w:rPr>
        <w:t>• психологизм</w:t>
      </w:r>
    </w:p>
    <w:p w:rsidR="00FE7F7D" w:rsidRPr="000D3836" w:rsidRDefault="00FE7F7D" w:rsidP="00FE7F7D">
      <w:pPr>
        <w:widowControl/>
        <w:ind w:left="709"/>
        <w:contextualSpacing/>
        <w:jc w:val="both"/>
        <w:rPr>
          <w:bCs/>
          <w:i/>
          <w:sz w:val="28"/>
          <w:szCs w:val="28"/>
        </w:rPr>
      </w:pPr>
      <w:r w:rsidRPr="000D3836">
        <w:rPr>
          <w:bCs/>
          <w:i/>
          <w:sz w:val="28"/>
          <w:szCs w:val="28"/>
        </w:rPr>
        <w:t>• трансцендентализм</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18</w:t>
      </w:r>
      <w:r w:rsidRPr="00D756EA">
        <w:rPr>
          <w:bCs/>
          <w:sz w:val="28"/>
          <w:szCs w:val="28"/>
        </w:rPr>
        <w:t>. Индексы предполагают согласно концепции Барта наличие</w:t>
      </w:r>
    </w:p>
    <w:p w:rsidR="00FE7F7D" w:rsidRDefault="00FE7F7D" w:rsidP="00FE7F7D">
      <w:pPr>
        <w:widowControl/>
        <w:ind w:left="709"/>
        <w:contextualSpacing/>
        <w:jc w:val="both"/>
        <w:rPr>
          <w:bCs/>
          <w:sz w:val="28"/>
          <w:szCs w:val="28"/>
        </w:rPr>
      </w:pPr>
      <w:r w:rsidRPr="00D756EA">
        <w:rPr>
          <w:bCs/>
          <w:sz w:val="28"/>
          <w:szCs w:val="28"/>
        </w:rPr>
        <w:t>• метафорических отношений</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19</w:t>
      </w:r>
      <w:r w:rsidRPr="00D756EA">
        <w:rPr>
          <w:bCs/>
          <w:sz w:val="28"/>
          <w:szCs w:val="28"/>
        </w:rPr>
        <w:t xml:space="preserve">. </w:t>
      </w:r>
      <w:proofErr w:type="spellStart"/>
      <w:r w:rsidRPr="00D756EA">
        <w:rPr>
          <w:bCs/>
          <w:sz w:val="28"/>
          <w:szCs w:val="28"/>
        </w:rPr>
        <w:t>Интертекстуальность</w:t>
      </w:r>
      <w:proofErr w:type="spellEnd"/>
      <w:r w:rsidRPr="00D756EA">
        <w:rPr>
          <w:bCs/>
          <w:sz w:val="28"/>
          <w:szCs w:val="28"/>
        </w:rPr>
        <w:t xml:space="preserve"> — это:</w:t>
      </w:r>
    </w:p>
    <w:p w:rsidR="00FE7F7D" w:rsidRDefault="00FE7F7D" w:rsidP="00FE7F7D">
      <w:pPr>
        <w:widowControl/>
        <w:ind w:left="709"/>
        <w:contextualSpacing/>
        <w:jc w:val="both"/>
        <w:rPr>
          <w:bCs/>
          <w:sz w:val="28"/>
          <w:szCs w:val="28"/>
        </w:rPr>
      </w:pPr>
      <w:r w:rsidRPr="00D756EA">
        <w:rPr>
          <w:bCs/>
          <w:sz w:val="28"/>
          <w:szCs w:val="28"/>
        </w:rPr>
        <w:t xml:space="preserve">• понятие текстологии, выражающее феномен взаимодействия текста со </w:t>
      </w:r>
      <w:proofErr w:type="spellStart"/>
      <w:r w:rsidRPr="00D756EA">
        <w:rPr>
          <w:bCs/>
          <w:sz w:val="28"/>
          <w:szCs w:val="28"/>
        </w:rPr>
        <w:t>знаково</w:t>
      </w:r>
      <w:proofErr w:type="spellEnd"/>
      <w:r>
        <w:rPr>
          <w:bCs/>
          <w:sz w:val="28"/>
          <w:szCs w:val="28"/>
        </w:rPr>
        <w:t xml:space="preserve"> </w:t>
      </w:r>
      <w:r w:rsidRPr="00D756EA">
        <w:rPr>
          <w:bCs/>
          <w:sz w:val="28"/>
          <w:szCs w:val="28"/>
        </w:rPr>
        <w:t>оформленной культурной средой</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20</w:t>
      </w:r>
      <w:r w:rsidRPr="00D756EA">
        <w:rPr>
          <w:bCs/>
          <w:sz w:val="28"/>
          <w:szCs w:val="28"/>
        </w:rPr>
        <w:t>. Информанты обладают функциональностью на уровне</w:t>
      </w:r>
    </w:p>
    <w:p w:rsidR="00FE7F7D" w:rsidRPr="00D756EA" w:rsidRDefault="00FE7F7D" w:rsidP="00FE7F7D">
      <w:pPr>
        <w:widowControl/>
        <w:ind w:left="709"/>
        <w:contextualSpacing/>
        <w:jc w:val="both"/>
        <w:rPr>
          <w:bCs/>
          <w:sz w:val="28"/>
          <w:szCs w:val="28"/>
        </w:rPr>
      </w:pPr>
      <w:r w:rsidRPr="00D756EA">
        <w:rPr>
          <w:bCs/>
          <w:sz w:val="28"/>
          <w:szCs w:val="28"/>
        </w:rPr>
        <w:t>• повествования</w:t>
      </w:r>
    </w:p>
    <w:p w:rsidR="00FE7F7D" w:rsidRPr="00D756EA" w:rsidRDefault="00FE7F7D" w:rsidP="00FE7F7D">
      <w:pPr>
        <w:widowControl/>
        <w:ind w:left="709"/>
        <w:contextualSpacing/>
        <w:jc w:val="both"/>
        <w:rPr>
          <w:bCs/>
          <w:sz w:val="28"/>
          <w:szCs w:val="28"/>
        </w:rPr>
      </w:pPr>
      <w:r>
        <w:rPr>
          <w:bCs/>
          <w:sz w:val="28"/>
          <w:szCs w:val="28"/>
        </w:rPr>
        <w:t>21</w:t>
      </w:r>
      <w:r w:rsidRPr="00D756EA">
        <w:rPr>
          <w:bCs/>
          <w:sz w:val="28"/>
          <w:szCs w:val="28"/>
        </w:rPr>
        <w:t>. Историческая определенность знания и понимания в рамках герменевтики сводится прежде всего</w:t>
      </w:r>
      <w:r>
        <w:rPr>
          <w:bCs/>
          <w:sz w:val="28"/>
          <w:szCs w:val="28"/>
        </w:rPr>
        <w:t xml:space="preserve"> </w:t>
      </w:r>
      <w:r w:rsidRPr="00D756EA">
        <w:rPr>
          <w:bCs/>
          <w:sz w:val="28"/>
          <w:szCs w:val="28"/>
        </w:rPr>
        <w:t>к __________________ факторам.</w:t>
      </w:r>
    </w:p>
    <w:p w:rsidR="00FE7F7D" w:rsidRDefault="00FE7F7D" w:rsidP="00FE7F7D">
      <w:pPr>
        <w:widowControl/>
        <w:ind w:left="709"/>
        <w:contextualSpacing/>
        <w:jc w:val="both"/>
        <w:rPr>
          <w:bCs/>
          <w:sz w:val="28"/>
          <w:szCs w:val="28"/>
        </w:rPr>
      </w:pPr>
      <w:r w:rsidRPr="00D756EA">
        <w:rPr>
          <w:bCs/>
          <w:sz w:val="28"/>
          <w:szCs w:val="28"/>
        </w:rPr>
        <w:t>• языковым</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22</w:t>
      </w:r>
      <w:r w:rsidRPr="00D756EA">
        <w:rPr>
          <w:bCs/>
          <w:sz w:val="28"/>
          <w:szCs w:val="28"/>
        </w:rPr>
        <w:t xml:space="preserve">. Исходным пунктом в герменевтике </w:t>
      </w:r>
      <w:proofErr w:type="spellStart"/>
      <w:r w:rsidRPr="00D756EA">
        <w:rPr>
          <w:bCs/>
          <w:sz w:val="28"/>
          <w:szCs w:val="28"/>
        </w:rPr>
        <w:t>Гадамера</w:t>
      </w:r>
      <w:proofErr w:type="spellEnd"/>
      <w:r w:rsidRPr="00D756EA">
        <w:rPr>
          <w:bCs/>
          <w:sz w:val="28"/>
          <w:szCs w:val="28"/>
        </w:rPr>
        <w:t xml:space="preserve"> является положение о том, что все</w:t>
      </w:r>
      <w:r>
        <w:rPr>
          <w:bCs/>
          <w:sz w:val="28"/>
          <w:szCs w:val="28"/>
        </w:rPr>
        <w:t xml:space="preserve"> </w:t>
      </w:r>
      <w:r w:rsidRPr="00D756EA">
        <w:rPr>
          <w:bCs/>
          <w:sz w:val="28"/>
          <w:szCs w:val="28"/>
        </w:rPr>
        <w:t>предполагающееся в герменевтике есть только</w:t>
      </w:r>
    </w:p>
    <w:p w:rsidR="00FE7F7D" w:rsidRDefault="00FE7F7D" w:rsidP="00FE7F7D">
      <w:pPr>
        <w:widowControl/>
        <w:ind w:left="709"/>
        <w:contextualSpacing/>
        <w:jc w:val="both"/>
        <w:rPr>
          <w:bCs/>
          <w:sz w:val="28"/>
          <w:szCs w:val="28"/>
        </w:rPr>
      </w:pPr>
      <w:r w:rsidRPr="00D756EA">
        <w:rPr>
          <w:bCs/>
          <w:sz w:val="28"/>
          <w:szCs w:val="28"/>
        </w:rPr>
        <w:t>• язык</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lastRenderedPageBreak/>
        <w:t>23</w:t>
      </w:r>
      <w:r w:rsidRPr="00D756EA">
        <w:rPr>
          <w:bCs/>
          <w:sz w:val="28"/>
          <w:szCs w:val="28"/>
        </w:rPr>
        <w:t>. Каждый конкретный тип нормативно-ценностных систем складывается на основе</w:t>
      </w:r>
    </w:p>
    <w:p w:rsidR="00FE7F7D" w:rsidRDefault="00FE7F7D" w:rsidP="00FE7F7D">
      <w:pPr>
        <w:widowControl/>
        <w:ind w:left="709"/>
        <w:contextualSpacing/>
        <w:jc w:val="both"/>
        <w:rPr>
          <w:bCs/>
          <w:sz w:val="28"/>
          <w:szCs w:val="28"/>
        </w:rPr>
      </w:pPr>
      <w:r w:rsidRPr="00D756EA">
        <w:rPr>
          <w:bCs/>
          <w:sz w:val="28"/>
          <w:szCs w:val="28"/>
        </w:rPr>
        <w:t>• предшествующих ему нормативно-ценностных форм и наличных форм общественных</w:t>
      </w:r>
      <w:r>
        <w:rPr>
          <w:bCs/>
          <w:sz w:val="28"/>
          <w:szCs w:val="28"/>
        </w:rPr>
        <w:t xml:space="preserve"> </w:t>
      </w:r>
      <w:r w:rsidRPr="00D756EA">
        <w:rPr>
          <w:bCs/>
          <w:sz w:val="28"/>
          <w:szCs w:val="28"/>
        </w:rPr>
        <w:t>отношений</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24</w:t>
      </w:r>
      <w:r w:rsidRPr="00D756EA">
        <w:rPr>
          <w:bCs/>
          <w:sz w:val="28"/>
          <w:szCs w:val="28"/>
        </w:rPr>
        <w:t>. Критерием адекватности интерпретации является соответствие ее результата</w:t>
      </w:r>
    </w:p>
    <w:p w:rsidR="00FE7F7D" w:rsidRPr="00D756EA" w:rsidRDefault="00FE7F7D" w:rsidP="00FE7F7D">
      <w:pPr>
        <w:widowControl/>
        <w:ind w:left="709"/>
        <w:contextualSpacing/>
        <w:jc w:val="both"/>
        <w:rPr>
          <w:bCs/>
          <w:sz w:val="28"/>
          <w:szCs w:val="28"/>
        </w:rPr>
      </w:pPr>
      <w:r w:rsidRPr="00D756EA">
        <w:rPr>
          <w:bCs/>
          <w:sz w:val="28"/>
          <w:szCs w:val="28"/>
        </w:rPr>
        <w:t>• системе общих, конкретных и оценочных критериев интерпретации</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25</w:t>
      </w:r>
      <w:r w:rsidRPr="00D756EA">
        <w:rPr>
          <w:bCs/>
          <w:sz w:val="28"/>
          <w:szCs w:val="28"/>
        </w:rPr>
        <w:t>. Метонимия — это:</w:t>
      </w:r>
    </w:p>
    <w:p w:rsidR="00FE7F7D" w:rsidRDefault="00FE7F7D" w:rsidP="00FE7F7D">
      <w:pPr>
        <w:widowControl/>
        <w:ind w:left="709"/>
        <w:contextualSpacing/>
        <w:jc w:val="both"/>
        <w:rPr>
          <w:bCs/>
          <w:sz w:val="28"/>
          <w:szCs w:val="28"/>
        </w:rPr>
      </w:pPr>
      <w:r w:rsidRPr="00D756EA">
        <w:rPr>
          <w:bCs/>
          <w:sz w:val="28"/>
          <w:szCs w:val="28"/>
        </w:rPr>
        <w:t>• обозначение предмета или явления по одному из его признаков</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26</w:t>
      </w:r>
      <w:r w:rsidRPr="00D756EA">
        <w:rPr>
          <w:bCs/>
          <w:sz w:val="28"/>
          <w:szCs w:val="28"/>
        </w:rPr>
        <w:t xml:space="preserve">. Миф, считает </w:t>
      </w:r>
      <w:proofErr w:type="spellStart"/>
      <w:r w:rsidRPr="00D756EA">
        <w:rPr>
          <w:bCs/>
          <w:sz w:val="28"/>
          <w:szCs w:val="28"/>
        </w:rPr>
        <w:t>Деррида</w:t>
      </w:r>
      <w:proofErr w:type="spellEnd"/>
      <w:r w:rsidRPr="00D756EA">
        <w:rPr>
          <w:bCs/>
          <w:sz w:val="28"/>
          <w:szCs w:val="28"/>
        </w:rPr>
        <w:t>, не обладает единством, и у него нет</w:t>
      </w:r>
    </w:p>
    <w:p w:rsidR="00FE7F7D" w:rsidRPr="00D756EA" w:rsidRDefault="00FE7F7D" w:rsidP="00FE7F7D">
      <w:pPr>
        <w:widowControl/>
        <w:ind w:left="709"/>
        <w:contextualSpacing/>
        <w:jc w:val="both"/>
        <w:rPr>
          <w:bCs/>
          <w:sz w:val="28"/>
          <w:szCs w:val="28"/>
        </w:rPr>
      </w:pPr>
      <w:r w:rsidRPr="00D756EA">
        <w:rPr>
          <w:bCs/>
          <w:sz w:val="28"/>
          <w:szCs w:val="28"/>
        </w:rPr>
        <w:t>• абсолютного истока</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27</w:t>
      </w:r>
      <w:r w:rsidRPr="00D756EA">
        <w:rPr>
          <w:bCs/>
          <w:sz w:val="28"/>
          <w:szCs w:val="28"/>
        </w:rPr>
        <w:t>. Объективация — это:</w:t>
      </w:r>
    </w:p>
    <w:p w:rsidR="00FE7F7D" w:rsidRDefault="00FE7F7D" w:rsidP="00FE7F7D">
      <w:pPr>
        <w:widowControl/>
        <w:ind w:left="709"/>
        <w:contextualSpacing/>
        <w:jc w:val="both"/>
        <w:rPr>
          <w:bCs/>
          <w:sz w:val="28"/>
          <w:szCs w:val="28"/>
        </w:rPr>
      </w:pPr>
      <w:r w:rsidRPr="00D756EA">
        <w:rPr>
          <w:bCs/>
          <w:sz w:val="28"/>
          <w:szCs w:val="28"/>
        </w:rPr>
        <w:t>• создание предмета гуманитарного знания, который генетически зависит от человека,</w:t>
      </w:r>
      <w:r>
        <w:rPr>
          <w:bCs/>
          <w:sz w:val="28"/>
          <w:szCs w:val="28"/>
        </w:rPr>
        <w:t xml:space="preserve"> </w:t>
      </w:r>
      <w:r w:rsidRPr="00D756EA">
        <w:rPr>
          <w:bCs/>
          <w:sz w:val="28"/>
          <w:szCs w:val="28"/>
        </w:rPr>
        <w:t>будучи создан как вещь, внешняя по отношению к нему</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28</w:t>
      </w:r>
      <w:r w:rsidRPr="00D756EA">
        <w:rPr>
          <w:bCs/>
          <w:sz w:val="28"/>
          <w:szCs w:val="28"/>
        </w:rPr>
        <w:t>. Объяснение и понимание являются категориями</w:t>
      </w:r>
    </w:p>
    <w:p w:rsidR="00FE7F7D" w:rsidRDefault="00FE7F7D" w:rsidP="00FE7F7D">
      <w:pPr>
        <w:widowControl/>
        <w:ind w:left="709"/>
        <w:contextualSpacing/>
        <w:jc w:val="both"/>
        <w:rPr>
          <w:bCs/>
          <w:sz w:val="28"/>
          <w:szCs w:val="28"/>
        </w:rPr>
      </w:pPr>
      <w:r w:rsidRPr="00D756EA">
        <w:rPr>
          <w:bCs/>
          <w:sz w:val="28"/>
          <w:szCs w:val="28"/>
        </w:rPr>
        <w:t xml:space="preserve">• </w:t>
      </w:r>
      <w:proofErr w:type="spellStart"/>
      <w:r w:rsidRPr="00D756EA">
        <w:rPr>
          <w:bCs/>
          <w:sz w:val="28"/>
          <w:szCs w:val="28"/>
        </w:rPr>
        <w:t>взаимодополнительными</w:t>
      </w:r>
      <w:proofErr w:type="spellEnd"/>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29</w:t>
      </w:r>
      <w:r w:rsidRPr="00D756EA">
        <w:rPr>
          <w:bCs/>
          <w:sz w:val="28"/>
          <w:szCs w:val="28"/>
        </w:rPr>
        <w:t>. Означающее — это:</w:t>
      </w:r>
    </w:p>
    <w:p w:rsidR="00FE7F7D" w:rsidRDefault="00FE7F7D" w:rsidP="00FE7F7D">
      <w:pPr>
        <w:widowControl/>
        <w:ind w:left="709"/>
        <w:contextualSpacing/>
        <w:jc w:val="both"/>
        <w:rPr>
          <w:bCs/>
          <w:sz w:val="28"/>
          <w:szCs w:val="28"/>
        </w:rPr>
      </w:pPr>
      <w:r w:rsidRPr="00D756EA">
        <w:rPr>
          <w:bCs/>
          <w:sz w:val="28"/>
          <w:szCs w:val="28"/>
        </w:rPr>
        <w:t>• знаки, символы, слова, текст, посредством которых фиксируются те или иные предметы</w:t>
      </w:r>
      <w:r>
        <w:rPr>
          <w:bCs/>
          <w:sz w:val="28"/>
          <w:szCs w:val="28"/>
        </w:rPr>
        <w:t xml:space="preserve"> </w:t>
      </w:r>
      <w:r w:rsidRPr="00D756EA">
        <w:rPr>
          <w:bCs/>
          <w:sz w:val="28"/>
          <w:szCs w:val="28"/>
        </w:rPr>
        <w:t>мысли, содержание представлений</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30</w:t>
      </w:r>
      <w:r w:rsidRPr="00D756EA">
        <w:rPr>
          <w:bCs/>
          <w:sz w:val="28"/>
          <w:szCs w:val="28"/>
        </w:rPr>
        <w:t>. Основной задачей гуманитарных наук является:</w:t>
      </w:r>
    </w:p>
    <w:p w:rsidR="00FE7F7D" w:rsidRDefault="00FE7F7D" w:rsidP="00FE7F7D">
      <w:pPr>
        <w:widowControl/>
        <w:ind w:left="709"/>
        <w:contextualSpacing/>
        <w:jc w:val="both"/>
        <w:rPr>
          <w:bCs/>
          <w:sz w:val="28"/>
          <w:szCs w:val="28"/>
        </w:rPr>
      </w:pPr>
      <w:r w:rsidRPr="00D756EA">
        <w:rPr>
          <w:bCs/>
          <w:sz w:val="28"/>
          <w:szCs w:val="28"/>
        </w:rPr>
        <w:t>• постижение глубинного смысла текста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31</w:t>
      </w:r>
      <w:r w:rsidRPr="00D756EA">
        <w:rPr>
          <w:bCs/>
          <w:sz w:val="28"/>
          <w:szCs w:val="28"/>
        </w:rPr>
        <w:t>. Отражение особенностей познаваемых объектов в тексте всегда опосредовано</w:t>
      </w:r>
    </w:p>
    <w:p w:rsidR="00FE7F7D" w:rsidRDefault="00FE7F7D" w:rsidP="00FE7F7D">
      <w:pPr>
        <w:widowControl/>
        <w:ind w:left="709"/>
        <w:contextualSpacing/>
        <w:jc w:val="both"/>
        <w:rPr>
          <w:bCs/>
          <w:sz w:val="28"/>
          <w:szCs w:val="28"/>
        </w:rPr>
      </w:pPr>
      <w:r w:rsidRPr="00D756EA">
        <w:rPr>
          <w:bCs/>
          <w:sz w:val="28"/>
          <w:szCs w:val="28"/>
        </w:rPr>
        <w:t>• субъективной деятельностью создателя текста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32</w:t>
      </w:r>
      <w:r w:rsidRPr="00D756EA">
        <w:rPr>
          <w:bCs/>
          <w:sz w:val="28"/>
          <w:szCs w:val="28"/>
        </w:rPr>
        <w:t>. Пиетет — это:</w:t>
      </w:r>
    </w:p>
    <w:p w:rsidR="00FE7F7D" w:rsidRDefault="00FE7F7D" w:rsidP="00FE7F7D">
      <w:pPr>
        <w:widowControl/>
        <w:ind w:left="709"/>
        <w:contextualSpacing/>
        <w:jc w:val="both"/>
        <w:rPr>
          <w:bCs/>
          <w:sz w:val="28"/>
          <w:szCs w:val="28"/>
        </w:rPr>
      </w:pPr>
      <w:r w:rsidRPr="00D756EA">
        <w:rPr>
          <w:bCs/>
          <w:sz w:val="28"/>
          <w:szCs w:val="28"/>
        </w:rPr>
        <w:t>• глубокое уважение, почтительное отношение к какому-либо или чему-либо</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33</w:t>
      </w:r>
      <w:r w:rsidRPr="00D756EA">
        <w:rPr>
          <w:bCs/>
          <w:sz w:val="28"/>
          <w:szCs w:val="28"/>
        </w:rPr>
        <w:t>. По Барту, на нынешнем этапе исследований разумно положить в основу структурного анализа</w:t>
      </w:r>
      <w:r>
        <w:rPr>
          <w:bCs/>
          <w:sz w:val="28"/>
          <w:szCs w:val="28"/>
        </w:rPr>
        <w:t xml:space="preserve"> </w:t>
      </w:r>
      <w:r w:rsidRPr="00D756EA">
        <w:rPr>
          <w:bCs/>
          <w:sz w:val="28"/>
          <w:szCs w:val="28"/>
        </w:rPr>
        <w:t>повествовательных текстов:</w:t>
      </w:r>
    </w:p>
    <w:p w:rsidR="00FE7F7D" w:rsidRDefault="00FE7F7D" w:rsidP="00FE7F7D">
      <w:pPr>
        <w:widowControl/>
        <w:ind w:left="709"/>
        <w:contextualSpacing/>
        <w:jc w:val="both"/>
        <w:rPr>
          <w:bCs/>
          <w:sz w:val="28"/>
          <w:szCs w:val="28"/>
        </w:rPr>
      </w:pPr>
      <w:r w:rsidRPr="00D756EA">
        <w:rPr>
          <w:bCs/>
          <w:sz w:val="28"/>
          <w:szCs w:val="28"/>
        </w:rPr>
        <w:t>• модель самой лингвистики</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lastRenderedPageBreak/>
        <w:t>34</w:t>
      </w:r>
      <w:r w:rsidRPr="00D756EA">
        <w:rPr>
          <w:bCs/>
          <w:sz w:val="28"/>
          <w:szCs w:val="28"/>
        </w:rPr>
        <w:t xml:space="preserve">. По мнению </w:t>
      </w:r>
      <w:proofErr w:type="spellStart"/>
      <w:r w:rsidRPr="00D756EA">
        <w:rPr>
          <w:bCs/>
          <w:sz w:val="28"/>
          <w:szCs w:val="28"/>
        </w:rPr>
        <w:t>деконструктивистов</w:t>
      </w:r>
      <w:proofErr w:type="spellEnd"/>
      <w:r w:rsidRPr="00D756EA">
        <w:rPr>
          <w:bCs/>
          <w:sz w:val="28"/>
          <w:szCs w:val="28"/>
        </w:rPr>
        <w:t>, конструкция текстов, где прагматические контексты не</w:t>
      </w:r>
      <w:r>
        <w:rPr>
          <w:bCs/>
          <w:sz w:val="28"/>
          <w:szCs w:val="28"/>
        </w:rPr>
        <w:t xml:space="preserve"> </w:t>
      </w:r>
      <w:r w:rsidRPr="00D756EA">
        <w:rPr>
          <w:bCs/>
          <w:sz w:val="28"/>
          <w:szCs w:val="28"/>
        </w:rPr>
        <w:t>разграничивают надежно буквальное и фигуральное, может блокировать:</w:t>
      </w:r>
    </w:p>
    <w:p w:rsidR="00FE7F7D" w:rsidRPr="00D756EA" w:rsidRDefault="00FE7F7D" w:rsidP="00FE7F7D">
      <w:pPr>
        <w:widowControl/>
        <w:ind w:left="709"/>
        <w:contextualSpacing/>
        <w:jc w:val="both"/>
        <w:rPr>
          <w:bCs/>
          <w:sz w:val="28"/>
          <w:szCs w:val="28"/>
        </w:rPr>
      </w:pPr>
      <w:r w:rsidRPr="00D756EA">
        <w:rPr>
          <w:bCs/>
          <w:sz w:val="28"/>
          <w:szCs w:val="28"/>
        </w:rPr>
        <w:t>• процесс понимания</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w:t>
      </w:r>
      <w:r w:rsidRPr="00D756EA">
        <w:rPr>
          <w:bCs/>
          <w:sz w:val="28"/>
          <w:szCs w:val="28"/>
        </w:rPr>
        <w:t>5. Понимание является процессом избирательным, целенаправленным в плане</w:t>
      </w:r>
    </w:p>
    <w:p w:rsidR="00FE7F7D" w:rsidRDefault="00FE7F7D" w:rsidP="00FE7F7D">
      <w:pPr>
        <w:widowControl/>
        <w:ind w:left="709"/>
        <w:contextualSpacing/>
        <w:jc w:val="both"/>
        <w:rPr>
          <w:bCs/>
          <w:sz w:val="28"/>
          <w:szCs w:val="28"/>
        </w:rPr>
      </w:pPr>
      <w:r w:rsidRPr="00D756EA">
        <w:rPr>
          <w:bCs/>
          <w:sz w:val="28"/>
          <w:szCs w:val="28"/>
        </w:rPr>
        <w:t>• направленности коммуникации и усвоения информации</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w:t>
      </w:r>
      <w:r w:rsidRPr="00D756EA">
        <w:rPr>
          <w:bCs/>
          <w:sz w:val="28"/>
          <w:szCs w:val="28"/>
        </w:rPr>
        <w:t xml:space="preserve">6. Понимание, по </w:t>
      </w:r>
      <w:proofErr w:type="spellStart"/>
      <w:r w:rsidRPr="00D756EA">
        <w:rPr>
          <w:bCs/>
          <w:sz w:val="28"/>
          <w:szCs w:val="28"/>
        </w:rPr>
        <w:t>Гадамеру</w:t>
      </w:r>
      <w:proofErr w:type="spellEnd"/>
      <w:r w:rsidRPr="00D756EA">
        <w:rPr>
          <w:bCs/>
          <w:sz w:val="28"/>
          <w:szCs w:val="28"/>
        </w:rPr>
        <w:t>, считается неотъемлемой функцией</w:t>
      </w:r>
    </w:p>
    <w:p w:rsidR="00FE7F7D" w:rsidRDefault="00FE7F7D" w:rsidP="00FE7F7D">
      <w:pPr>
        <w:widowControl/>
        <w:ind w:left="709"/>
        <w:contextualSpacing/>
        <w:jc w:val="both"/>
        <w:rPr>
          <w:bCs/>
          <w:sz w:val="28"/>
          <w:szCs w:val="28"/>
        </w:rPr>
      </w:pPr>
      <w:r w:rsidRPr="00D756EA">
        <w:rPr>
          <w:bCs/>
          <w:sz w:val="28"/>
          <w:szCs w:val="28"/>
        </w:rPr>
        <w:t>• языка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w:t>
      </w:r>
      <w:r w:rsidRPr="00D756EA">
        <w:rPr>
          <w:bCs/>
          <w:sz w:val="28"/>
          <w:szCs w:val="28"/>
        </w:rPr>
        <w:t>7. Понятие «дистрибутивный» значит:</w:t>
      </w:r>
    </w:p>
    <w:p w:rsidR="00FE7F7D" w:rsidRDefault="00FE7F7D" w:rsidP="00FE7F7D">
      <w:pPr>
        <w:widowControl/>
        <w:ind w:left="709"/>
        <w:contextualSpacing/>
        <w:jc w:val="both"/>
        <w:rPr>
          <w:bCs/>
          <w:sz w:val="28"/>
          <w:szCs w:val="28"/>
        </w:rPr>
      </w:pPr>
      <w:r w:rsidRPr="00D756EA">
        <w:rPr>
          <w:bCs/>
          <w:sz w:val="28"/>
          <w:szCs w:val="28"/>
        </w:rPr>
        <w:t>• распределительный, основывающийся на исследовании сочетаемости</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w:t>
      </w:r>
      <w:r w:rsidRPr="00D756EA">
        <w:rPr>
          <w:bCs/>
          <w:sz w:val="28"/>
          <w:szCs w:val="28"/>
        </w:rPr>
        <w:t>8. Понятие центрированной структуры — это понятие ...</w:t>
      </w:r>
    </w:p>
    <w:p w:rsidR="00FE7F7D" w:rsidRDefault="00FE7F7D" w:rsidP="00FE7F7D">
      <w:pPr>
        <w:widowControl/>
        <w:ind w:left="709"/>
        <w:contextualSpacing/>
        <w:jc w:val="both"/>
        <w:rPr>
          <w:bCs/>
          <w:sz w:val="28"/>
          <w:szCs w:val="28"/>
        </w:rPr>
      </w:pPr>
      <w:r w:rsidRPr="00D756EA">
        <w:rPr>
          <w:bCs/>
          <w:sz w:val="28"/>
          <w:szCs w:val="28"/>
        </w:rPr>
        <w:t>• обоснованной игры</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3</w:t>
      </w:r>
      <w:r w:rsidRPr="00D756EA">
        <w:rPr>
          <w:bCs/>
          <w:sz w:val="28"/>
          <w:szCs w:val="28"/>
        </w:rPr>
        <w:t>9. Понятия смысла и понимания</w:t>
      </w:r>
    </w:p>
    <w:p w:rsidR="00FE7F7D" w:rsidRDefault="00FE7F7D" w:rsidP="00FE7F7D">
      <w:pPr>
        <w:widowControl/>
        <w:ind w:left="709"/>
        <w:contextualSpacing/>
        <w:jc w:val="both"/>
        <w:rPr>
          <w:bCs/>
          <w:sz w:val="28"/>
          <w:szCs w:val="28"/>
        </w:rPr>
      </w:pPr>
      <w:r w:rsidRPr="00D756EA">
        <w:rPr>
          <w:bCs/>
          <w:sz w:val="28"/>
          <w:szCs w:val="28"/>
        </w:rPr>
        <w:t>• не могут рассматриваться в отрыве друг от друга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w:t>
      </w:r>
      <w:r w:rsidRPr="00D756EA">
        <w:rPr>
          <w:bCs/>
          <w:sz w:val="28"/>
          <w:szCs w:val="28"/>
        </w:rPr>
        <w:t>0. Постмодернистский взгляд на мир отмечен убеждением, что любая попытка сконструировать</w:t>
      </w:r>
      <w:r>
        <w:rPr>
          <w:bCs/>
          <w:sz w:val="28"/>
          <w:szCs w:val="28"/>
        </w:rPr>
        <w:t xml:space="preserve"> </w:t>
      </w:r>
      <w:r w:rsidRPr="00D756EA">
        <w:rPr>
          <w:bCs/>
          <w:sz w:val="28"/>
          <w:szCs w:val="28"/>
        </w:rPr>
        <w:t>«модель мира»:</w:t>
      </w:r>
    </w:p>
    <w:p w:rsidR="00FE7F7D" w:rsidRDefault="00FE7F7D" w:rsidP="00FE7F7D">
      <w:pPr>
        <w:widowControl/>
        <w:ind w:left="709"/>
        <w:contextualSpacing/>
        <w:jc w:val="both"/>
        <w:rPr>
          <w:bCs/>
          <w:sz w:val="28"/>
          <w:szCs w:val="28"/>
        </w:rPr>
      </w:pPr>
      <w:r w:rsidRPr="00D756EA">
        <w:rPr>
          <w:bCs/>
          <w:sz w:val="28"/>
          <w:szCs w:val="28"/>
        </w:rPr>
        <w:t>• бессмысленна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w:t>
      </w:r>
      <w:r w:rsidRPr="00D756EA">
        <w:rPr>
          <w:bCs/>
          <w:sz w:val="28"/>
          <w:szCs w:val="28"/>
        </w:rPr>
        <w:t xml:space="preserve">1. </w:t>
      </w:r>
      <w:proofErr w:type="spellStart"/>
      <w:r w:rsidRPr="00D756EA">
        <w:rPr>
          <w:bCs/>
          <w:sz w:val="28"/>
          <w:szCs w:val="28"/>
        </w:rPr>
        <w:t>Поструктурализм</w:t>
      </w:r>
      <w:proofErr w:type="spellEnd"/>
      <w:r w:rsidRPr="00D756EA">
        <w:rPr>
          <w:bCs/>
          <w:sz w:val="28"/>
          <w:szCs w:val="28"/>
        </w:rPr>
        <w:t xml:space="preserve"> объявляет войну против</w:t>
      </w:r>
    </w:p>
    <w:p w:rsidR="00FE7F7D" w:rsidRDefault="00FE7F7D" w:rsidP="00FE7F7D">
      <w:pPr>
        <w:widowControl/>
        <w:ind w:left="709"/>
        <w:contextualSpacing/>
        <w:jc w:val="both"/>
        <w:rPr>
          <w:bCs/>
          <w:sz w:val="28"/>
          <w:szCs w:val="28"/>
        </w:rPr>
      </w:pPr>
      <w:r w:rsidRPr="00D756EA">
        <w:rPr>
          <w:bCs/>
          <w:sz w:val="28"/>
          <w:szCs w:val="28"/>
        </w:rPr>
        <w:t>• структуры и автора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w:t>
      </w:r>
      <w:r w:rsidRPr="00D756EA">
        <w:rPr>
          <w:bCs/>
          <w:sz w:val="28"/>
          <w:szCs w:val="28"/>
        </w:rPr>
        <w:t>2. Практика как критерий истины в гуманитарных науках выступает</w:t>
      </w:r>
      <w:r>
        <w:rPr>
          <w:bCs/>
          <w:sz w:val="28"/>
          <w:szCs w:val="28"/>
        </w:rPr>
        <w:t xml:space="preserve"> </w:t>
      </w:r>
      <w:r w:rsidRPr="00D756EA">
        <w:rPr>
          <w:bCs/>
          <w:sz w:val="28"/>
          <w:szCs w:val="28"/>
        </w:rPr>
        <w:t>критерием</w:t>
      </w:r>
    </w:p>
    <w:p w:rsidR="00FE7F7D" w:rsidRPr="00D756EA" w:rsidRDefault="00FE7F7D" w:rsidP="00FE7F7D">
      <w:pPr>
        <w:widowControl/>
        <w:ind w:left="709"/>
        <w:contextualSpacing/>
        <w:jc w:val="both"/>
        <w:rPr>
          <w:bCs/>
          <w:sz w:val="28"/>
          <w:szCs w:val="28"/>
        </w:rPr>
      </w:pPr>
      <w:r w:rsidRPr="00D756EA">
        <w:rPr>
          <w:bCs/>
          <w:sz w:val="28"/>
          <w:szCs w:val="28"/>
        </w:rPr>
        <w:t>• истинностной и аксиологической оценки</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43</w:t>
      </w:r>
      <w:r w:rsidRPr="00D756EA">
        <w:rPr>
          <w:bCs/>
          <w:sz w:val="28"/>
          <w:szCs w:val="28"/>
        </w:rPr>
        <w:t>. Семантика — это:</w:t>
      </w:r>
    </w:p>
    <w:p w:rsidR="00FE7F7D" w:rsidRPr="00D756EA" w:rsidRDefault="00FE7F7D" w:rsidP="00FE7F7D">
      <w:pPr>
        <w:widowControl/>
        <w:ind w:left="709"/>
        <w:contextualSpacing/>
        <w:jc w:val="both"/>
        <w:rPr>
          <w:bCs/>
          <w:sz w:val="28"/>
          <w:szCs w:val="28"/>
        </w:rPr>
      </w:pPr>
      <w:r w:rsidRPr="00D756EA">
        <w:rPr>
          <w:bCs/>
          <w:sz w:val="28"/>
          <w:szCs w:val="28"/>
        </w:rPr>
        <w:t>• раздел науки, изучающий знаковые системы как средства выражения</w:t>
      </w:r>
      <w:r>
        <w:rPr>
          <w:bCs/>
          <w:sz w:val="28"/>
          <w:szCs w:val="28"/>
        </w:rPr>
        <w:t xml:space="preserve"> </w:t>
      </w:r>
      <w:r w:rsidRPr="00D756EA">
        <w:rPr>
          <w:bCs/>
          <w:sz w:val="28"/>
          <w:szCs w:val="28"/>
        </w:rPr>
        <w:t>смысла</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44</w:t>
      </w:r>
      <w:r w:rsidRPr="00D756EA">
        <w:rPr>
          <w:bCs/>
          <w:sz w:val="28"/>
          <w:szCs w:val="28"/>
        </w:rPr>
        <w:t>. Семантический дифференциал — это:</w:t>
      </w:r>
    </w:p>
    <w:p w:rsidR="00FE7F7D" w:rsidRPr="00D756EA" w:rsidRDefault="00FE7F7D" w:rsidP="00FE7F7D">
      <w:pPr>
        <w:widowControl/>
        <w:ind w:left="709"/>
        <w:contextualSpacing/>
        <w:jc w:val="both"/>
        <w:rPr>
          <w:bCs/>
          <w:sz w:val="28"/>
          <w:szCs w:val="28"/>
        </w:rPr>
      </w:pPr>
      <w:r w:rsidRPr="00D756EA">
        <w:rPr>
          <w:bCs/>
          <w:sz w:val="28"/>
          <w:szCs w:val="28"/>
        </w:rPr>
        <w:t>• социологический метод измерения значения слов, в основе которого лежит выделение</w:t>
      </w:r>
      <w:r>
        <w:rPr>
          <w:bCs/>
          <w:sz w:val="28"/>
          <w:szCs w:val="28"/>
        </w:rPr>
        <w:t xml:space="preserve"> </w:t>
      </w:r>
      <w:r w:rsidRPr="00D756EA">
        <w:rPr>
          <w:bCs/>
          <w:sz w:val="28"/>
          <w:szCs w:val="28"/>
        </w:rPr>
        <w:t>координат смысла</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45</w:t>
      </w:r>
      <w:r w:rsidRPr="00D756EA">
        <w:rPr>
          <w:bCs/>
          <w:sz w:val="28"/>
          <w:szCs w:val="28"/>
        </w:rPr>
        <w:t>. Семиотика — это:</w:t>
      </w:r>
    </w:p>
    <w:p w:rsidR="00FE7F7D" w:rsidRDefault="00FE7F7D" w:rsidP="00FE7F7D">
      <w:pPr>
        <w:widowControl/>
        <w:ind w:left="709"/>
        <w:contextualSpacing/>
        <w:jc w:val="both"/>
        <w:rPr>
          <w:bCs/>
          <w:sz w:val="28"/>
          <w:szCs w:val="28"/>
        </w:rPr>
      </w:pPr>
      <w:r w:rsidRPr="00D756EA">
        <w:rPr>
          <w:bCs/>
          <w:sz w:val="28"/>
          <w:szCs w:val="28"/>
        </w:rPr>
        <w:t>• общее название комплекса научных теорий, изучающих свойства знаковых систем</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lastRenderedPageBreak/>
        <w:t>46</w:t>
      </w:r>
      <w:r w:rsidRPr="00D756EA">
        <w:rPr>
          <w:bCs/>
          <w:sz w:val="28"/>
          <w:szCs w:val="28"/>
        </w:rPr>
        <w:t>. Синтагма — это:</w:t>
      </w:r>
    </w:p>
    <w:p w:rsidR="00FE7F7D" w:rsidRDefault="00FE7F7D" w:rsidP="00FE7F7D">
      <w:pPr>
        <w:widowControl/>
        <w:ind w:left="709"/>
        <w:contextualSpacing/>
        <w:jc w:val="both"/>
        <w:rPr>
          <w:bCs/>
          <w:sz w:val="28"/>
          <w:szCs w:val="28"/>
        </w:rPr>
      </w:pPr>
      <w:r w:rsidRPr="00D756EA">
        <w:rPr>
          <w:bCs/>
          <w:sz w:val="28"/>
          <w:szCs w:val="28"/>
        </w:rPr>
        <w:t>• сочетание единиц языка в данном высказывании</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47</w:t>
      </w:r>
      <w:r w:rsidRPr="00D756EA">
        <w:rPr>
          <w:bCs/>
          <w:sz w:val="28"/>
          <w:szCs w:val="28"/>
        </w:rPr>
        <w:t>. Согласно Барту, выделение функций и индексов как двух больших классов единиц делает:</w:t>
      </w:r>
    </w:p>
    <w:p w:rsidR="00FE7F7D" w:rsidRPr="00D756EA" w:rsidRDefault="00FE7F7D" w:rsidP="00FE7F7D">
      <w:pPr>
        <w:widowControl/>
        <w:ind w:left="709"/>
        <w:contextualSpacing/>
        <w:jc w:val="both"/>
        <w:rPr>
          <w:bCs/>
          <w:sz w:val="28"/>
          <w:szCs w:val="28"/>
        </w:rPr>
      </w:pPr>
      <w:r w:rsidRPr="00D756EA">
        <w:rPr>
          <w:bCs/>
          <w:sz w:val="28"/>
          <w:szCs w:val="28"/>
        </w:rPr>
        <w:t>• возможной определенную классификацию повествовательных текстов</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48</w:t>
      </w:r>
      <w:r w:rsidRPr="00D756EA">
        <w:rPr>
          <w:bCs/>
          <w:sz w:val="28"/>
          <w:szCs w:val="28"/>
        </w:rPr>
        <w:t>. Сохранение объективно истинного ядра модели текста является необходимым условием:</w:t>
      </w:r>
    </w:p>
    <w:p w:rsidR="00FE7F7D" w:rsidRPr="00D756EA" w:rsidRDefault="00FE7F7D" w:rsidP="00FE7F7D">
      <w:pPr>
        <w:widowControl/>
        <w:ind w:left="709"/>
        <w:contextualSpacing/>
        <w:jc w:val="both"/>
        <w:rPr>
          <w:bCs/>
          <w:sz w:val="28"/>
          <w:szCs w:val="28"/>
        </w:rPr>
      </w:pPr>
      <w:r w:rsidRPr="00D756EA">
        <w:rPr>
          <w:bCs/>
          <w:sz w:val="28"/>
          <w:szCs w:val="28"/>
        </w:rPr>
        <w:t>• его адекватной интерпретации</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49</w:t>
      </w:r>
      <w:r w:rsidRPr="00D756EA">
        <w:rPr>
          <w:bCs/>
          <w:sz w:val="28"/>
          <w:szCs w:val="28"/>
        </w:rPr>
        <w:t>. Субституция — это:</w:t>
      </w:r>
    </w:p>
    <w:p w:rsidR="00FE7F7D" w:rsidRPr="00D756EA" w:rsidRDefault="00FE7F7D" w:rsidP="00FE7F7D">
      <w:pPr>
        <w:widowControl/>
        <w:ind w:left="709"/>
        <w:contextualSpacing/>
        <w:jc w:val="both"/>
        <w:rPr>
          <w:bCs/>
          <w:sz w:val="28"/>
          <w:szCs w:val="28"/>
        </w:rPr>
      </w:pPr>
      <w:r w:rsidRPr="00D756EA">
        <w:rPr>
          <w:bCs/>
          <w:sz w:val="28"/>
          <w:szCs w:val="28"/>
        </w:rPr>
        <w:t>• замещение одного другим, обычно сходным по свойствам, назначению</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50</w:t>
      </w:r>
      <w:r w:rsidRPr="00D756EA">
        <w:rPr>
          <w:bCs/>
          <w:sz w:val="28"/>
          <w:szCs w:val="28"/>
        </w:rPr>
        <w:t>. Тезаурус — это:</w:t>
      </w:r>
    </w:p>
    <w:p w:rsidR="00FE7F7D" w:rsidRPr="00D756EA" w:rsidRDefault="00FE7F7D" w:rsidP="00FE7F7D">
      <w:pPr>
        <w:widowControl/>
        <w:ind w:left="709"/>
        <w:contextualSpacing/>
        <w:jc w:val="both"/>
        <w:rPr>
          <w:bCs/>
          <w:sz w:val="28"/>
          <w:szCs w:val="28"/>
        </w:rPr>
      </w:pPr>
      <w:r w:rsidRPr="00D756EA">
        <w:rPr>
          <w:bCs/>
          <w:sz w:val="28"/>
          <w:szCs w:val="28"/>
        </w:rPr>
        <w:t>• полный систематизированный набор данных о какой-либо области знания, позволяющий в</w:t>
      </w:r>
      <w:r>
        <w:rPr>
          <w:bCs/>
          <w:sz w:val="28"/>
          <w:szCs w:val="28"/>
        </w:rPr>
        <w:t xml:space="preserve"> </w:t>
      </w:r>
      <w:r w:rsidRPr="00D756EA">
        <w:rPr>
          <w:bCs/>
          <w:sz w:val="28"/>
          <w:szCs w:val="28"/>
        </w:rPr>
        <w:t>ней ориентироваться</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51</w:t>
      </w:r>
      <w:r w:rsidRPr="00D756EA">
        <w:rPr>
          <w:bCs/>
          <w:sz w:val="28"/>
          <w:szCs w:val="28"/>
        </w:rPr>
        <w:t>. Текстом называется любая знаковая система, которая способна быть или в действительности</w:t>
      </w:r>
      <w:r>
        <w:rPr>
          <w:bCs/>
          <w:sz w:val="28"/>
          <w:szCs w:val="28"/>
        </w:rPr>
        <w:t xml:space="preserve"> </w:t>
      </w:r>
      <w:r w:rsidRPr="00D756EA">
        <w:rPr>
          <w:bCs/>
          <w:sz w:val="28"/>
          <w:szCs w:val="28"/>
        </w:rPr>
        <w:t>является:</w:t>
      </w:r>
    </w:p>
    <w:p w:rsidR="00FE7F7D" w:rsidRPr="00D756EA" w:rsidRDefault="00FE7F7D" w:rsidP="00FE7F7D">
      <w:pPr>
        <w:widowControl/>
        <w:ind w:left="709"/>
        <w:contextualSpacing/>
        <w:jc w:val="both"/>
        <w:rPr>
          <w:bCs/>
          <w:sz w:val="28"/>
          <w:szCs w:val="28"/>
        </w:rPr>
      </w:pPr>
      <w:r w:rsidRPr="00D756EA">
        <w:rPr>
          <w:bCs/>
          <w:sz w:val="28"/>
          <w:szCs w:val="28"/>
        </w:rPr>
        <w:t>• носителем смысловой информации и имеет языковую природу</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52</w:t>
      </w:r>
      <w:r w:rsidRPr="00D756EA">
        <w:rPr>
          <w:bCs/>
          <w:sz w:val="28"/>
          <w:szCs w:val="28"/>
        </w:rPr>
        <w:t>. Трансцендентальное означаемое способно являть:</w:t>
      </w:r>
    </w:p>
    <w:p w:rsidR="00FE7F7D" w:rsidRPr="00D756EA" w:rsidRDefault="00FE7F7D" w:rsidP="00FE7F7D">
      <w:pPr>
        <w:widowControl/>
        <w:ind w:left="709"/>
        <w:contextualSpacing/>
        <w:jc w:val="both"/>
        <w:rPr>
          <w:bCs/>
          <w:sz w:val="28"/>
          <w:szCs w:val="28"/>
        </w:rPr>
      </w:pPr>
      <w:r w:rsidRPr="00D756EA">
        <w:rPr>
          <w:bCs/>
          <w:sz w:val="28"/>
          <w:szCs w:val="28"/>
        </w:rPr>
        <w:t>• следы своего отсутствия</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53</w:t>
      </w:r>
      <w:r w:rsidRPr="00D756EA">
        <w:rPr>
          <w:bCs/>
          <w:sz w:val="28"/>
          <w:szCs w:val="28"/>
        </w:rPr>
        <w:t>. Троп — это:</w:t>
      </w:r>
    </w:p>
    <w:p w:rsidR="00FE7F7D" w:rsidRPr="00D756EA" w:rsidRDefault="00FE7F7D" w:rsidP="00FE7F7D">
      <w:pPr>
        <w:widowControl/>
        <w:ind w:left="709"/>
        <w:contextualSpacing/>
        <w:jc w:val="both"/>
        <w:rPr>
          <w:bCs/>
          <w:sz w:val="28"/>
          <w:szCs w:val="28"/>
        </w:rPr>
      </w:pPr>
      <w:r w:rsidRPr="00D756EA">
        <w:rPr>
          <w:bCs/>
          <w:sz w:val="28"/>
          <w:szCs w:val="28"/>
        </w:rPr>
        <w:t>• слово или выражение, употребляемые в переносном значении для достижения большей</w:t>
      </w:r>
      <w:r>
        <w:rPr>
          <w:bCs/>
          <w:sz w:val="28"/>
          <w:szCs w:val="28"/>
        </w:rPr>
        <w:t xml:space="preserve"> </w:t>
      </w:r>
      <w:r w:rsidRPr="00D756EA">
        <w:rPr>
          <w:bCs/>
          <w:sz w:val="28"/>
          <w:szCs w:val="28"/>
        </w:rPr>
        <w:t>выразительности</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54</w:t>
      </w:r>
      <w:r w:rsidRPr="00D756EA">
        <w:rPr>
          <w:bCs/>
          <w:sz w:val="28"/>
          <w:szCs w:val="28"/>
        </w:rPr>
        <w:t xml:space="preserve">. Универсальная модель </w:t>
      </w:r>
      <w:proofErr w:type="spellStart"/>
      <w:r w:rsidRPr="00D756EA">
        <w:rPr>
          <w:bCs/>
          <w:sz w:val="28"/>
          <w:szCs w:val="28"/>
        </w:rPr>
        <w:t>Греймаса</w:t>
      </w:r>
      <w:proofErr w:type="spellEnd"/>
      <w:r w:rsidRPr="00D756EA">
        <w:rPr>
          <w:bCs/>
          <w:sz w:val="28"/>
          <w:szCs w:val="28"/>
        </w:rPr>
        <w:t xml:space="preserve"> многоуровневой структуры текста</w:t>
      </w:r>
    </w:p>
    <w:p w:rsidR="00FE7F7D" w:rsidRPr="00D756EA" w:rsidRDefault="00FE7F7D" w:rsidP="00FE7F7D">
      <w:pPr>
        <w:widowControl/>
        <w:ind w:left="709"/>
        <w:contextualSpacing/>
        <w:jc w:val="both"/>
        <w:rPr>
          <w:bCs/>
          <w:sz w:val="28"/>
          <w:szCs w:val="28"/>
        </w:rPr>
      </w:pPr>
      <w:r w:rsidRPr="00D756EA">
        <w:rPr>
          <w:bCs/>
          <w:sz w:val="28"/>
          <w:szCs w:val="28"/>
        </w:rPr>
        <w:t>• не только фиксирует наличие статических отношений между элементами одного уровня,</w:t>
      </w:r>
      <w:r>
        <w:rPr>
          <w:bCs/>
          <w:sz w:val="28"/>
          <w:szCs w:val="28"/>
        </w:rPr>
        <w:t xml:space="preserve"> </w:t>
      </w:r>
      <w:r w:rsidRPr="00D756EA">
        <w:rPr>
          <w:bCs/>
          <w:sz w:val="28"/>
          <w:szCs w:val="28"/>
        </w:rPr>
        <w:t>но и представляет механизм интеграции глубинных категорий в уровни верхнего порядка</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55</w:t>
      </w:r>
      <w:r w:rsidRPr="00D756EA">
        <w:rPr>
          <w:bCs/>
          <w:sz w:val="28"/>
          <w:szCs w:val="28"/>
        </w:rPr>
        <w:t xml:space="preserve">. </w:t>
      </w:r>
      <w:proofErr w:type="spellStart"/>
      <w:r w:rsidRPr="00D756EA">
        <w:rPr>
          <w:bCs/>
          <w:sz w:val="28"/>
          <w:szCs w:val="28"/>
        </w:rPr>
        <w:t>Фатическая</w:t>
      </w:r>
      <w:proofErr w:type="spellEnd"/>
      <w:r w:rsidRPr="00D756EA">
        <w:rPr>
          <w:bCs/>
          <w:sz w:val="28"/>
          <w:szCs w:val="28"/>
        </w:rPr>
        <w:t xml:space="preserve"> функция — это языковая функция, цель которой ...</w:t>
      </w:r>
    </w:p>
    <w:p w:rsidR="00FE7F7D" w:rsidRPr="00D756EA" w:rsidRDefault="00FE7F7D" w:rsidP="00FE7F7D">
      <w:pPr>
        <w:widowControl/>
        <w:ind w:left="709"/>
        <w:contextualSpacing/>
        <w:jc w:val="both"/>
        <w:rPr>
          <w:bCs/>
          <w:sz w:val="28"/>
          <w:szCs w:val="28"/>
        </w:rPr>
      </w:pPr>
      <w:r w:rsidRPr="00D756EA">
        <w:rPr>
          <w:bCs/>
          <w:sz w:val="28"/>
          <w:szCs w:val="28"/>
        </w:rPr>
        <w:t>• начать и поддерживать коммуникацию</w:t>
      </w:r>
    </w:p>
    <w:p w:rsidR="00FE7F7D" w:rsidRPr="00D756EA" w:rsidRDefault="00FE7F7D" w:rsidP="00FE7F7D">
      <w:pPr>
        <w:widowControl/>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56</w:t>
      </w:r>
      <w:r w:rsidRPr="00D756EA">
        <w:rPr>
          <w:bCs/>
          <w:sz w:val="28"/>
          <w:szCs w:val="28"/>
        </w:rPr>
        <w:t>. Функции предполагают согласно концепции Барта наличие</w:t>
      </w:r>
    </w:p>
    <w:p w:rsidR="00FE7F7D" w:rsidRDefault="00FE7F7D" w:rsidP="00FE7F7D">
      <w:pPr>
        <w:widowControl/>
        <w:ind w:left="709"/>
        <w:contextualSpacing/>
        <w:jc w:val="both"/>
        <w:rPr>
          <w:bCs/>
          <w:sz w:val="28"/>
          <w:szCs w:val="28"/>
        </w:rPr>
      </w:pPr>
      <w:r w:rsidRPr="00D756EA">
        <w:rPr>
          <w:bCs/>
          <w:sz w:val="28"/>
          <w:szCs w:val="28"/>
        </w:rPr>
        <w:t>• метонимических отношений</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57</w:t>
      </w:r>
      <w:r w:rsidRPr="00D756EA">
        <w:rPr>
          <w:bCs/>
          <w:sz w:val="28"/>
          <w:szCs w:val="28"/>
        </w:rPr>
        <w:t>. Хайдеггер считает, что феноменологический принцип понимания вещей исходя из них самих</w:t>
      </w:r>
    </w:p>
    <w:p w:rsidR="00FE7F7D" w:rsidRPr="00D756EA" w:rsidRDefault="00FE7F7D" w:rsidP="00FE7F7D">
      <w:pPr>
        <w:widowControl/>
        <w:ind w:left="709"/>
        <w:contextualSpacing/>
        <w:jc w:val="both"/>
        <w:rPr>
          <w:bCs/>
          <w:sz w:val="28"/>
          <w:szCs w:val="28"/>
        </w:rPr>
      </w:pPr>
      <w:r w:rsidRPr="00D756EA">
        <w:rPr>
          <w:bCs/>
          <w:sz w:val="28"/>
          <w:szCs w:val="28"/>
        </w:rPr>
        <w:t>• не позволяет анализировать онтологию человеческого существования</w:t>
      </w:r>
    </w:p>
    <w:p w:rsidR="00FE7F7D"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lastRenderedPageBreak/>
        <w:t>58</w:t>
      </w:r>
      <w:r w:rsidRPr="00D756EA">
        <w:rPr>
          <w:bCs/>
          <w:sz w:val="28"/>
          <w:szCs w:val="28"/>
        </w:rPr>
        <w:t>. Центральное положение среди основных понятий герменевтики занимает понятие:</w:t>
      </w:r>
    </w:p>
    <w:p w:rsidR="00FE7F7D" w:rsidRDefault="00FE7F7D" w:rsidP="00FE7F7D">
      <w:pPr>
        <w:widowControl/>
        <w:ind w:left="709"/>
        <w:contextualSpacing/>
        <w:jc w:val="both"/>
        <w:rPr>
          <w:bCs/>
          <w:sz w:val="28"/>
          <w:szCs w:val="28"/>
        </w:rPr>
      </w:pPr>
      <w:r w:rsidRPr="00D756EA">
        <w:rPr>
          <w:bCs/>
          <w:sz w:val="28"/>
          <w:szCs w:val="28"/>
        </w:rPr>
        <w:t>• «понимание»</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5</w:t>
      </w:r>
      <w:r w:rsidRPr="00D756EA">
        <w:rPr>
          <w:bCs/>
          <w:sz w:val="28"/>
          <w:szCs w:val="28"/>
        </w:rPr>
        <w:t>9. Человеческий мир может быть понят только посредством истолкования с помощью</w:t>
      </w:r>
    </w:p>
    <w:p w:rsidR="00FE7F7D" w:rsidRDefault="00FE7F7D" w:rsidP="00FE7F7D">
      <w:pPr>
        <w:widowControl/>
        <w:ind w:left="709"/>
        <w:contextualSpacing/>
        <w:jc w:val="both"/>
        <w:rPr>
          <w:bCs/>
          <w:sz w:val="28"/>
          <w:szCs w:val="28"/>
        </w:rPr>
      </w:pPr>
      <w:r w:rsidRPr="00D756EA">
        <w:rPr>
          <w:bCs/>
          <w:sz w:val="28"/>
          <w:szCs w:val="28"/>
        </w:rPr>
        <w:t>• языка</w:t>
      </w:r>
    </w:p>
    <w:p w:rsidR="00FE7F7D" w:rsidRPr="00D756EA" w:rsidRDefault="00FE7F7D" w:rsidP="00FE7F7D">
      <w:pPr>
        <w:widowControl/>
        <w:ind w:left="709"/>
        <w:contextualSpacing/>
        <w:jc w:val="both"/>
        <w:rPr>
          <w:bCs/>
          <w:sz w:val="28"/>
          <w:szCs w:val="28"/>
        </w:rPr>
      </w:pPr>
    </w:p>
    <w:p w:rsidR="00FE7F7D" w:rsidRPr="00D756EA" w:rsidRDefault="00FE7F7D" w:rsidP="00FE7F7D">
      <w:pPr>
        <w:widowControl/>
        <w:ind w:left="709"/>
        <w:contextualSpacing/>
        <w:jc w:val="both"/>
        <w:rPr>
          <w:bCs/>
          <w:sz w:val="28"/>
          <w:szCs w:val="28"/>
        </w:rPr>
      </w:pPr>
      <w:r>
        <w:rPr>
          <w:bCs/>
          <w:sz w:val="28"/>
          <w:szCs w:val="28"/>
        </w:rPr>
        <w:t>6</w:t>
      </w:r>
      <w:r w:rsidRPr="00D756EA">
        <w:rPr>
          <w:bCs/>
          <w:sz w:val="28"/>
          <w:szCs w:val="28"/>
        </w:rPr>
        <w:t>0. Язык в самом себе несет необходимость</w:t>
      </w:r>
    </w:p>
    <w:p w:rsidR="00FE7F7D" w:rsidRDefault="00FE7F7D" w:rsidP="00FE7F7D">
      <w:pPr>
        <w:widowControl/>
        <w:ind w:left="709"/>
        <w:contextualSpacing/>
        <w:jc w:val="both"/>
        <w:rPr>
          <w:bCs/>
          <w:sz w:val="28"/>
          <w:szCs w:val="28"/>
        </w:rPr>
      </w:pPr>
      <w:r w:rsidRPr="00D756EA">
        <w:rPr>
          <w:bCs/>
          <w:sz w:val="28"/>
          <w:szCs w:val="28"/>
        </w:rPr>
        <w:t>• собственной критики</w:t>
      </w:r>
    </w:p>
    <w:p w:rsidR="00FE7F7D" w:rsidRDefault="00FE7F7D" w:rsidP="00FE7F7D">
      <w:pPr>
        <w:widowControl/>
        <w:ind w:left="709"/>
        <w:contextualSpacing/>
        <w:jc w:val="both"/>
        <w:rPr>
          <w:bCs/>
          <w:sz w:val="28"/>
          <w:szCs w:val="28"/>
        </w:rPr>
      </w:pPr>
    </w:p>
    <w:p w:rsidR="00FE7F7D" w:rsidRDefault="00FE7F7D" w:rsidP="00FE7F7D">
      <w:pPr>
        <w:widowControl/>
        <w:contextualSpacing/>
        <w:jc w:val="center"/>
        <w:rPr>
          <w:b/>
          <w:bCs/>
          <w:sz w:val="28"/>
          <w:szCs w:val="28"/>
        </w:rPr>
      </w:pPr>
      <w:r>
        <w:rPr>
          <w:b/>
          <w:bCs/>
          <w:sz w:val="28"/>
          <w:szCs w:val="28"/>
        </w:rPr>
        <w:t>Примеры п</w:t>
      </w:r>
      <w:r w:rsidRPr="00606DB1">
        <w:rPr>
          <w:b/>
          <w:bCs/>
          <w:sz w:val="28"/>
          <w:szCs w:val="28"/>
        </w:rPr>
        <w:t>рактически</w:t>
      </w:r>
      <w:r>
        <w:rPr>
          <w:b/>
          <w:bCs/>
          <w:sz w:val="28"/>
          <w:szCs w:val="28"/>
        </w:rPr>
        <w:t>х</w:t>
      </w:r>
      <w:r w:rsidRPr="00606DB1">
        <w:rPr>
          <w:b/>
          <w:bCs/>
          <w:sz w:val="28"/>
          <w:szCs w:val="28"/>
        </w:rPr>
        <w:t xml:space="preserve"> задани</w:t>
      </w:r>
      <w:r>
        <w:rPr>
          <w:b/>
          <w:bCs/>
          <w:sz w:val="28"/>
          <w:szCs w:val="28"/>
        </w:rPr>
        <w:t>й</w:t>
      </w:r>
      <w:r w:rsidRPr="00606DB1">
        <w:rPr>
          <w:b/>
          <w:bCs/>
          <w:sz w:val="28"/>
          <w:szCs w:val="28"/>
        </w:rPr>
        <w:t xml:space="preserve"> с развернутым ответом</w:t>
      </w:r>
    </w:p>
    <w:p w:rsidR="00FE7F7D" w:rsidRDefault="00FE7F7D" w:rsidP="00FE7F7D">
      <w:pPr>
        <w:widowControl/>
        <w:ind w:left="709"/>
        <w:contextualSpacing/>
        <w:jc w:val="both"/>
        <w:rPr>
          <w:b/>
          <w:bCs/>
          <w:sz w:val="28"/>
          <w:szCs w:val="28"/>
        </w:rPr>
      </w:pPr>
    </w:p>
    <w:p w:rsidR="00FE7F7D" w:rsidRPr="00606DB1" w:rsidRDefault="00FE7F7D" w:rsidP="00FE7F7D">
      <w:pPr>
        <w:widowControl/>
        <w:ind w:left="709"/>
        <w:contextualSpacing/>
        <w:jc w:val="both"/>
        <w:rPr>
          <w:bCs/>
          <w:sz w:val="28"/>
          <w:szCs w:val="28"/>
        </w:rPr>
      </w:pPr>
      <w:r>
        <w:rPr>
          <w:bCs/>
          <w:sz w:val="28"/>
          <w:szCs w:val="28"/>
        </w:rPr>
        <w:t>1. </w:t>
      </w:r>
      <w:r w:rsidRPr="00606DB1">
        <w:rPr>
          <w:bCs/>
          <w:sz w:val="28"/>
          <w:szCs w:val="28"/>
        </w:rPr>
        <w:t>Выполните аннотирование любых трех источников по тематике курса «Герменевтика и интерпретация текста» на основе списка основной и дополнительной литературы, а также двух самостоятельно изученных источника.</w:t>
      </w:r>
    </w:p>
    <w:p w:rsidR="00FE7F7D" w:rsidRPr="00606DB1"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2. </w:t>
      </w:r>
      <w:r w:rsidRPr="00606DB1">
        <w:rPr>
          <w:bCs/>
          <w:sz w:val="28"/>
          <w:szCs w:val="28"/>
        </w:rPr>
        <w:t>Составьте аннотированный каталог «Герменевтика и интерпретация текста» на основе составленных аннотаций к источникам по курсу.</w:t>
      </w:r>
    </w:p>
    <w:p w:rsidR="00FE7F7D"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3. </w:t>
      </w:r>
      <w:r w:rsidRPr="00606DB1">
        <w:rPr>
          <w:bCs/>
          <w:sz w:val="28"/>
          <w:szCs w:val="28"/>
        </w:rPr>
        <w:t>Выполните реферирование одного из источников по курсу «Герменевтика и интерпретация текста».</w:t>
      </w:r>
    </w:p>
    <w:p w:rsidR="00FE7F7D" w:rsidRPr="00606DB1"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4. </w:t>
      </w:r>
      <w:r w:rsidRPr="00606DB1">
        <w:rPr>
          <w:bCs/>
          <w:sz w:val="28"/>
          <w:szCs w:val="28"/>
        </w:rPr>
        <w:t>Составьте тезаурус герменевтики на основе изученных источников.</w:t>
      </w:r>
    </w:p>
    <w:p w:rsidR="00FE7F7D" w:rsidRPr="00606DB1" w:rsidRDefault="00FE7F7D" w:rsidP="00FE7F7D">
      <w:pPr>
        <w:widowControl/>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5</w:t>
      </w:r>
      <w:r w:rsidRPr="00606DB1">
        <w:rPr>
          <w:bCs/>
          <w:sz w:val="28"/>
          <w:szCs w:val="28"/>
        </w:rPr>
        <w:t>. Опишите гипотезу вашей выпускной квалификационной работы и докажите ее актуальность.</w:t>
      </w:r>
    </w:p>
    <w:p w:rsidR="00FE7F7D" w:rsidRPr="00606DB1"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6. </w:t>
      </w:r>
      <w:r w:rsidRPr="00606DB1">
        <w:rPr>
          <w:bCs/>
          <w:sz w:val="28"/>
          <w:szCs w:val="28"/>
        </w:rPr>
        <w:t>Приведите примеры трех источников, используемых в вашей выпускной квалификационной работе, и выполните их аннотирование.</w:t>
      </w:r>
    </w:p>
    <w:p w:rsidR="00FE7F7D"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7</w:t>
      </w:r>
      <w:r w:rsidRPr="00606DB1">
        <w:rPr>
          <w:bCs/>
          <w:sz w:val="28"/>
          <w:szCs w:val="28"/>
        </w:rPr>
        <w:t xml:space="preserve">. Составьте структурно-логическую схему «герменевтический алгоритм» понимания текста (по Х.-Г. </w:t>
      </w:r>
      <w:proofErr w:type="spellStart"/>
      <w:r w:rsidRPr="00606DB1">
        <w:rPr>
          <w:bCs/>
          <w:sz w:val="28"/>
          <w:szCs w:val="28"/>
        </w:rPr>
        <w:t>Гадамеру</w:t>
      </w:r>
      <w:proofErr w:type="spellEnd"/>
      <w:r w:rsidRPr="00606DB1">
        <w:rPr>
          <w:bCs/>
          <w:sz w:val="28"/>
          <w:szCs w:val="28"/>
        </w:rPr>
        <w:t>) на основе изучения первоисточников.</w:t>
      </w:r>
    </w:p>
    <w:p w:rsidR="00FE7F7D"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8. </w:t>
      </w:r>
      <w:r w:rsidRPr="00606DB1">
        <w:rPr>
          <w:bCs/>
          <w:sz w:val="28"/>
          <w:szCs w:val="28"/>
        </w:rPr>
        <w:t xml:space="preserve">Выполните конструирование методики анализа литературного произведения в школе с использование герменевтического алгоритма </w:t>
      </w:r>
      <w:r>
        <w:rPr>
          <w:bCs/>
          <w:sz w:val="28"/>
          <w:szCs w:val="28"/>
        </w:rPr>
        <w:t>Х</w:t>
      </w:r>
      <w:r w:rsidRPr="00606DB1">
        <w:rPr>
          <w:bCs/>
          <w:sz w:val="28"/>
          <w:szCs w:val="28"/>
        </w:rPr>
        <w:t xml:space="preserve">.-Г. </w:t>
      </w:r>
      <w:proofErr w:type="spellStart"/>
      <w:r w:rsidRPr="00606DB1">
        <w:rPr>
          <w:bCs/>
          <w:sz w:val="28"/>
          <w:szCs w:val="28"/>
        </w:rPr>
        <w:t>Гадамера</w:t>
      </w:r>
      <w:proofErr w:type="spellEnd"/>
      <w:r w:rsidRPr="00606DB1">
        <w:rPr>
          <w:bCs/>
          <w:sz w:val="28"/>
          <w:szCs w:val="28"/>
        </w:rPr>
        <w:t>.</w:t>
      </w:r>
    </w:p>
    <w:p w:rsidR="00FE7F7D"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9</w:t>
      </w:r>
      <w:r w:rsidRPr="00606DB1">
        <w:rPr>
          <w:bCs/>
          <w:sz w:val="28"/>
          <w:szCs w:val="28"/>
        </w:rPr>
        <w:t>. Выполните конструирование учебных занятий по анализу литературного произведения с использованием «герменевтического круга» как инструмента выстраивания читательской интерпретации.</w:t>
      </w:r>
    </w:p>
    <w:p w:rsidR="00FE7F7D"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lastRenderedPageBreak/>
        <w:t>10. </w:t>
      </w:r>
      <w:r w:rsidRPr="00606DB1">
        <w:rPr>
          <w:bCs/>
          <w:sz w:val="28"/>
          <w:szCs w:val="28"/>
        </w:rPr>
        <w:t>Смоделируйте систему изучения литературного произведения с использованием герменевтического инструментария интерпретации художественного текста.</w:t>
      </w:r>
    </w:p>
    <w:p w:rsidR="00FE7F7D" w:rsidRPr="00606DB1"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11</w:t>
      </w:r>
      <w:r w:rsidRPr="00606DB1">
        <w:rPr>
          <w:bCs/>
          <w:sz w:val="28"/>
          <w:szCs w:val="28"/>
        </w:rPr>
        <w:t>. Опишите контекст восприятия современного художественного текста и смоделируйте условия его восприятия.</w:t>
      </w:r>
    </w:p>
    <w:p w:rsidR="00FE7F7D" w:rsidRPr="00606DB1"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 xml:space="preserve">12. </w:t>
      </w:r>
      <w:r w:rsidRPr="00606DB1">
        <w:rPr>
          <w:bCs/>
          <w:sz w:val="28"/>
          <w:szCs w:val="28"/>
        </w:rPr>
        <w:t>Развернуто ответьте на вопрос: какие факторы влияют на восприятие текста и как они могут трансформировать процесс</w:t>
      </w:r>
    </w:p>
    <w:p w:rsidR="00FE7F7D" w:rsidRDefault="00FE7F7D" w:rsidP="00FE7F7D">
      <w:pPr>
        <w:widowControl/>
        <w:ind w:left="709"/>
        <w:contextualSpacing/>
        <w:jc w:val="both"/>
        <w:rPr>
          <w:bCs/>
          <w:sz w:val="28"/>
          <w:szCs w:val="28"/>
        </w:rPr>
      </w:pPr>
      <w:r w:rsidRPr="00606DB1">
        <w:rPr>
          <w:bCs/>
          <w:sz w:val="28"/>
          <w:szCs w:val="28"/>
        </w:rPr>
        <w:t>восприятия? Ответ обоснуйте примерами.</w:t>
      </w:r>
    </w:p>
    <w:p w:rsidR="00FE7F7D" w:rsidRPr="00606DB1" w:rsidRDefault="00FE7F7D" w:rsidP="00FE7F7D">
      <w:pPr>
        <w:widowControl/>
        <w:ind w:left="709"/>
        <w:contextualSpacing/>
        <w:jc w:val="both"/>
        <w:rPr>
          <w:bCs/>
          <w:sz w:val="28"/>
          <w:szCs w:val="28"/>
        </w:rPr>
      </w:pPr>
    </w:p>
    <w:p w:rsidR="00FE7F7D" w:rsidRPr="00606DB1" w:rsidRDefault="00FE7F7D" w:rsidP="00FE7F7D">
      <w:pPr>
        <w:widowControl/>
        <w:ind w:left="709"/>
        <w:contextualSpacing/>
        <w:jc w:val="both"/>
        <w:rPr>
          <w:bCs/>
          <w:sz w:val="28"/>
          <w:szCs w:val="28"/>
        </w:rPr>
      </w:pPr>
      <w:r>
        <w:rPr>
          <w:bCs/>
          <w:sz w:val="28"/>
          <w:szCs w:val="28"/>
        </w:rPr>
        <w:t>1</w:t>
      </w:r>
      <w:r w:rsidRPr="00606DB1">
        <w:rPr>
          <w:bCs/>
          <w:sz w:val="28"/>
          <w:szCs w:val="28"/>
        </w:rPr>
        <w:t>3. Опишите принципы «формирующего оценивания» к изучению литературы.</w:t>
      </w:r>
    </w:p>
    <w:p w:rsidR="00FE7F7D" w:rsidRPr="00606DB1" w:rsidRDefault="00FE7F7D" w:rsidP="00FE7F7D">
      <w:pPr>
        <w:widowControl/>
        <w:ind w:left="709"/>
        <w:contextualSpacing/>
        <w:jc w:val="both"/>
        <w:rPr>
          <w:bCs/>
          <w:sz w:val="28"/>
          <w:szCs w:val="28"/>
        </w:rPr>
      </w:pPr>
    </w:p>
    <w:p w:rsidR="00FE7F7D" w:rsidRDefault="00FE7F7D" w:rsidP="00FE7F7D">
      <w:pPr>
        <w:widowControl/>
        <w:ind w:left="709"/>
        <w:contextualSpacing/>
        <w:jc w:val="both"/>
        <w:rPr>
          <w:bCs/>
          <w:sz w:val="28"/>
          <w:szCs w:val="28"/>
        </w:rPr>
      </w:pPr>
      <w:r>
        <w:rPr>
          <w:bCs/>
          <w:sz w:val="28"/>
          <w:szCs w:val="28"/>
        </w:rPr>
        <w:t xml:space="preserve">14. </w:t>
      </w:r>
      <w:r w:rsidRPr="00606DB1">
        <w:rPr>
          <w:bCs/>
          <w:sz w:val="28"/>
          <w:szCs w:val="28"/>
        </w:rPr>
        <w:t>Разработайте на</w:t>
      </w:r>
      <w:r>
        <w:rPr>
          <w:bCs/>
          <w:sz w:val="28"/>
          <w:szCs w:val="28"/>
        </w:rPr>
        <w:t xml:space="preserve"> </w:t>
      </w:r>
      <w:r w:rsidRPr="00606DB1">
        <w:rPr>
          <w:bCs/>
          <w:sz w:val="28"/>
          <w:szCs w:val="28"/>
        </w:rPr>
        <w:t xml:space="preserve">основе </w:t>
      </w:r>
      <w:r>
        <w:rPr>
          <w:bCs/>
          <w:sz w:val="28"/>
          <w:szCs w:val="28"/>
        </w:rPr>
        <w:t>приведенных</w:t>
      </w:r>
      <w:r w:rsidRPr="00606DB1">
        <w:rPr>
          <w:bCs/>
          <w:sz w:val="28"/>
          <w:szCs w:val="28"/>
        </w:rPr>
        <w:t xml:space="preserve"> принципов критерии оценки результатов интерпретационной деятельности потенциальных учащихся.</w:t>
      </w:r>
    </w:p>
    <w:p w:rsidR="00FE7F7D" w:rsidRDefault="00FE7F7D" w:rsidP="00FE7F7D">
      <w:pPr>
        <w:widowControl/>
        <w:ind w:left="709"/>
        <w:contextualSpacing/>
        <w:jc w:val="both"/>
        <w:rPr>
          <w:bCs/>
          <w:sz w:val="28"/>
          <w:szCs w:val="28"/>
        </w:rPr>
      </w:pPr>
    </w:p>
    <w:p w:rsidR="00FE7F7D" w:rsidRDefault="00FE7F7D" w:rsidP="00FE7F7D">
      <w:pPr>
        <w:widowControl/>
        <w:ind w:left="709"/>
        <w:contextualSpacing/>
        <w:jc w:val="center"/>
        <w:rPr>
          <w:b/>
          <w:bCs/>
          <w:sz w:val="28"/>
          <w:szCs w:val="28"/>
        </w:rPr>
      </w:pPr>
      <w:r w:rsidRPr="00606DB1">
        <w:rPr>
          <w:b/>
          <w:bCs/>
          <w:sz w:val="28"/>
          <w:szCs w:val="28"/>
        </w:rPr>
        <w:t>Темы устных сообщений</w:t>
      </w:r>
    </w:p>
    <w:p w:rsidR="00FE7F7D" w:rsidRDefault="00FE7F7D" w:rsidP="00FE7F7D">
      <w:pPr>
        <w:widowControl/>
        <w:ind w:left="709"/>
        <w:contextualSpacing/>
        <w:jc w:val="both"/>
        <w:rPr>
          <w:b/>
          <w:bCs/>
          <w:sz w:val="28"/>
          <w:szCs w:val="28"/>
        </w:rPr>
      </w:pPr>
    </w:p>
    <w:p w:rsidR="00FE7F7D" w:rsidRPr="00E70507" w:rsidRDefault="00FE7F7D" w:rsidP="00FE7F7D">
      <w:pPr>
        <w:widowControl/>
        <w:ind w:left="709"/>
        <w:contextualSpacing/>
        <w:jc w:val="both"/>
        <w:rPr>
          <w:bCs/>
          <w:sz w:val="28"/>
          <w:szCs w:val="28"/>
        </w:rPr>
      </w:pPr>
      <w:r w:rsidRPr="00E70507">
        <w:rPr>
          <w:bCs/>
          <w:sz w:val="28"/>
          <w:szCs w:val="28"/>
        </w:rPr>
        <w:t>1.</w:t>
      </w:r>
      <w:r w:rsidRPr="00E70507">
        <w:rPr>
          <w:bCs/>
          <w:sz w:val="28"/>
          <w:szCs w:val="28"/>
        </w:rPr>
        <w:tab/>
        <w:t>Размежевание филологических дисциплин, возникновение герменевтики.</w:t>
      </w:r>
    </w:p>
    <w:p w:rsidR="00FE7F7D" w:rsidRDefault="00FE7F7D" w:rsidP="00FE7F7D">
      <w:pPr>
        <w:widowControl/>
        <w:ind w:left="709"/>
        <w:contextualSpacing/>
        <w:jc w:val="both"/>
        <w:rPr>
          <w:bCs/>
          <w:sz w:val="28"/>
          <w:szCs w:val="28"/>
        </w:rPr>
      </w:pPr>
      <w:r w:rsidRPr="00E70507">
        <w:rPr>
          <w:bCs/>
          <w:sz w:val="28"/>
          <w:szCs w:val="28"/>
        </w:rPr>
        <w:t>2.</w:t>
      </w:r>
      <w:r w:rsidRPr="00E70507">
        <w:rPr>
          <w:bCs/>
          <w:sz w:val="28"/>
          <w:szCs w:val="28"/>
        </w:rPr>
        <w:tab/>
        <w:t>Герменевтика, объект изучения, основные проблемы, разделы герменевтики</w:t>
      </w:r>
      <w:r>
        <w:rPr>
          <w:bCs/>
          <w:sz w:val="28"/>
          <w:szCs w:val="28"/>
        </w:rPr>
        <w:t>.</w:t>
      </w:r>
    </w:p>
    <w:p w:rsidR="00FE7F7D" w:rsidRPr="00E70507" w:rsidRDefault="00FE7F7D" w:rsidP="00FE7F7D">
      <w:pPr>
        <w:widowControl/>
        <w:ind w:left="709"/>
        <w:contextualSpacing/>
        <w:jc w:val="both"/>
        <w:rPr>
          <w:bCs/>
          <w:sz w:val="28"/>
          <w:szCs w:val="28"/>
        </w:rPr>
      </w:pPr>
      <w:r w:rsidRPr="00E70507">
        <w:rPr>
          <w:bCs/>
          <w:sz w:val="28"/>
          <w:szCs w:val="28"/>
        </w:rPr>
        <w:t>3.</w:t>
      </w:r>
      <w:r>
        <w:rPr>
          <w:bCs/>
          <w:sz w:val="28"/>
          <w:szCs w:val="28"/>
        </w:rPr>
        <w:t xml:space="preserve"> </w:t>
      </w:r>
      <w:r w:rsidRPr="00E70507">
        <w:rPr>
          <w:bCs/>
          <w:sz w:val="28"/>
          <w:szCs w:val="28"/>
        </w:rPr>
        <w:t>Библейские тексты</w:t>
      </w:r>
      <w:r>
        <w:rPr>
          <w:bCs/>
          <w:sz w:val="28"/>
          <w:szCs w:val="28"/>
        </w:rPr>
        <w:t>.</w:t>
      </w:r>
    </w:p>
    <w:p w:rsidR="00FE7F7D" w:rsidRDefault="00FE7F7D" w:rsidP="00FE7F7D">
      <w:pPr>
        <w:widowControl/>
        <w:ind w:left="709"/>
        <w:contextualSpacing/>
        <w:jc w:val="both"/>
        <w:rPr>
          <w:bCs/>
          <w:sz w:val="28"/>
          <w:szCs w:val="28"/>
        </w:rPr>
      </w:pPr>
      <w:r w:rsidRPr="00E70507">
        <w:rPr>
          <w:bCs/>
          <w:sz w:val="28"/>
          <w:szCs w:val="28"/>
        </w:rPr>
        <w:t>4.</w:t>
      </w:r>
      <w:r>
        <w:rPr>
          <w:bCs/>
          <w:sz w:val="28"/>
          <w:szCs w:val="28"/>
        </w:rPr>
        <w:t xml:space="preserve"> </w:t>
      </w:r>
      <w:r w:rsidRPr="00E70507">
        <w:rPr>
          <w:bCs/>
          <w:sz w:val="28"/>
          <w:szCs w:val="28"/>
        </w:rPr>
        <w:t xml:space="preserve">Понятие о </w:t>
      </w:r>
      <w:proofErr w:type="spellStart"/>
      <w:r w:rsidRPr="00E70507">
        <w:rPr>
          <w:bCs/>
          <w:sz w:val="28"/>
          <w:szCs w:val="28"/>
        </w:rPr>
        <w:t>текстоведении</w:t>
      </w:r>
      <w:proofErr w:type="spellEnd"/>
      <w:r w:rsidRPr="00E70507">
        <w:rPr>
          <w:bCs/>
          <w:sz w:val="28"/>
          <w:szCs w:val="28"/>
        </w:rPr>
        <w:t xml:space="preserve">, основные категории и факторы </w:t>
      </w:r>
      <w:proofErr w:type="spellStart"/>
      <w:r w:rsidRPr="00E70507">
        <w:rPr>
          <w:bCs/>
          <w:sz w:val="28"/>
          <w:szCs w:val="28"/>
        </w:rPr>
        <w:t>текстоообразования</w:t>
      </w:r>
      <w:proofErr w:type="spellEnd"/>
      <w:r w:rsidRPr="00E70507">
        <w:rPr>
          <w:bCs/>
          <w:sz w:val="28"/>
          <w:szCs w:val="28"/>
        </w:rPr>
        <w:t xml:space="preserve">. </w:t>
      </w:r>
    </w:p>
    <w:p w:rsidR="00FE7F7D" w:rsidRPr="00E70507" w:rsidRDefault="00FE7F7D" w:rsidP="00FE7F7D">
      <w:pPr>
        <w:widowControl/>
        <w:ind w:left="709"/>
        <w:contextualSpacing/>
        <w:jc w:val="both"/>
        <w:rPr>
          <w:bCs/>
          <w:sz w:val="28"/>
          <w:szCs w:val="28"/>
        </w:rPr>
      </w:pPr>
      <w:r w:rsidRPr="00E70507">
        <w:rPr>
          <w:bCs/>
          <w:sz w:val="28"/>
          <w:szCs w:val="28"/>
        </w:rPr>
        <w:t>5.</w:t>
      </w:r>
      <w:r>
        <w:rPr>
          <w:bCs/>
          <w:sz w:val="28"/>
          <w:szCs w:val="28"/>
        </w:rPr>
        <w:t xml:space="preserve"> </w:t>
      </w:r>
      <w:r w:rsidRPr="00E70507">
        <w:rPr>
          <w:bCs/>
          <w:sz w:val="28"/>
          <w:szCs w:val="28"/>
        </w:rPr>
        <w:t>Основные признаки и дефиниция текста.</w:t>
      </w:r>
    </w:p>
    <w:p w:rsidR="00FE7F7D" w:rsidRDefault="00FE7F7D" w:rsidP="00FE7F7D">
      <w:pPr>
        <w:widowControl/>
        <w:ind w:left="709"/>
        <w:contextualSpacing/>
        <w:jc w:val="both"/>
        <w:rPr>
          <w:bCs/>
          <w:sz w:val="28"/>
          <w:szCs w:val="28"/>
        </w:rPr>
      </w:pPr>
      <w:r w:rsidRPr="00E70507">
        <w:rPr>
          <w:bCs/>
          <w:sz w:val="28"/>
          <w:szCs w:val="28"/>
        </w:rPr>
        <w:t>6.</w:t>
      </w:r>
      <w:r>
        <w:rPr>
          <w:bCs/>
          <w:sz w:val="28"/>
          <w:szCs w:val="28"/>
        </w:rPr>
        <w:t xml:space="preserve"> </w:t>
      </w:r>
      <w:r w:rsidRPr="00E70507">
        <w:rPr>
          <w:bCs/>
          <w:sz w:val="28"/>
          <w:szCs w:val="28"/>
        </w:rPr>
        <w:t xml:space="preserve">Становление лингвистического анализа текста. </w:t>
      </w:r>
    </w:p>
    <w:p w:rsidR="00FE7F7D" w:rsidRPr="00E70507" w:rsidRDefault="00FE7F7D" w:rsidP="00FE7F7D">
      <w:pPr>
        <w:widowControl/>
        <w:ind w:left="709"/>
        <w:contextualSpacing/>
        <w:jc w:val="both"/>
        <w:rPr>
          <w:bCs/>
          <w:sz w:val="28"/>
          <w:szCs w:val="28"/>
        </w:rPr>
      </w:pPr>
      <w:r w:rsidRPr="00E70507">
        <w:rPr>
          <w:bCs/>
          <w:sz w:val="28"/>
          <w:szCs w:val="28"/>
        </w:rPr>
        <w:t>7.</w:t>
      </w:r>
      <w:r>
        <w:rPr>
          <w:bCs/>
          <w:sz w:val="28"/>
          <w:szCs w:val="28"/>
        </w:rPr>
        <w:t xml:space="preserve"> </w:t>
      </w:r>
      <w:r w:rsidRPr="00E70507">
        <w:rPr>
          <w:bCs/>
          <w:sz w:val="28"/>
          <w:szCs w:val="28"/>
        </w:rPr>
        <w:t>Стилистический анализ различных текстов.</w:t>
      </w:r>
    </w:p>
    <w:p w:rsidR="00FE7F7D" w:rsidRDefault="00FE7F7D" w:rsidP="00FE7F7D">
      <w:pPr>
        <w:widowControl/>
        <w:ind w:left="709"/>
        <w:contextualSpacing/>
        <w:jc w:val="both"/>
        <w:rPr>
          <w:bCs/>
          <w:sz w:val="28"/>
          <w:szCs w:val="28"/>
        </w:rPr>
      </w:pPr>
      <w:r w:rsidRPr="00E70507">
        <w:rPr>
          <w:bCs/>
          <w:sz w:val="28"/>
          <w:szCs w:val="28"/>
        </w:rPr>
        <w:t>8.</w:t>
      </w:r>
      <w:r>
        <w:rPr>
          <w:bCs/>
          <w:sz w:val="28"/>
          <w:szCs w:val="28"/>
        </w:rPr>
        <w:t xml:space="preserve"> </w:t>
      </w:r>
      <w:r w:rsidRPr="00E70507">
        <w:rPr>
          <w:bCs/>
          <w:sz w:val="28"/>
          <w:szCs w:val="28"/>
        </w:rPr>
        <w:t xml:space="preserve">Виды и цель лингвистического анализа художественного текста. </w:t>
      </w:r>
    </w:p>
    <w:p w:rsidR="00FE7F7D" w:rsidRPr="00E70507" w:rsidRDefault="00FE7F7D" w:rsidP="00FE7F7D">
      <w:pPr>
        <w:widowControl/>
        <w:ind w:left="709"/>
        <w:contextualSpacing/>
        <w:jc w:val="both"/>
        <w:rPr>
          <w:bCs/>
          <w:sz w:val="28"/>
          <w:szCs w:val="28"/>
        </w:rPr>
      </w:pPr>
      <w:r w:rsidRPr="00E70507">
        <w:rPr>
          <w:bCs/>
          <w:sz w:val="28"/>
          <w:szCs w:val="28"/>
        </w:rPr>
        <w:t>9.</w:t>
      </w:r>
      <w:r>
        <w:rPr>
          <w:bCs/>
          <w:sz w:val="28"/>
          <w:szCs w:val="28"/>
        </w:rPr>
        <w:t xml:space="preserve"> </w:t>
      </w:r>
      <w:r w:rsidRPr="00E70507">
        <w:rPr>
          <w:bCs/>
          <w:sz w:val="28"/>
          <w:szCs w:val="28"/>
        </w:rPr>
        <w:t>Филологический анализ нехудожественного текста.</w:t>
      </w:r>
    </w:p>
    <w:p w:rsidR="00FE7F7D" w:rsidRDefault="00FE7F7D" w:rsidP="00FE7F7D">
      <w:pPr>
        <w:widowControl/>
        <w:ind w:left="709"/>
        <w:contextualSpacing/>
        <w:jc w:val="both"/>
        <w:rPr>
          <w:bCs/>
          <w:sz w:val="28"/>
          <w:szCs w:val="28"/>
        </w:rPr>
      </w:pPr>
      <w:r w:rsidRPr="00E70507">
        <w:rPr>
          <w:bCs/>
          <w:sz w:val="28"/>
          <w:szCs w:val="28"/>
        </w:rPr>
        <w:t>10.</w:t>
      </w:r>
      <w:r>
        <w:rPr>
          <w:bCs/>
          <w:sz w:val="28"/>
          <w:szCs w:val="28"/>
        </w:rPr>
        <w:t xml:space="preserve"> </w:t>
      </w:r>
      <w:r w:rsidRPr="00E70507">
        <w:rPr>
          <w:bCs/>
          <w:sz w:val="28"/>
          <w:szCs w:val="28"/>
        </w:rPr>
        <w:t xml:space="preserve">Проблема субстанциальности понимания. </w:t>
      </w:r>
    </w:p>
    <w:p w:rsidR="00FE7F7D" w:rsidRPr="00E70507" w:rsidRDefault="00FE7F7D" w:rsidP="00FE7F7D">
      <w:pPr>
        <w:widowControl/>
        <w:ind w:left="709"/>
        <w:contextualSpacing/>
        <w:jc w:val="both"/>
        <w:rPr>
          <w:bCs/>
          <w:sz w:val="28"/>
          <w:szCs w:val="28"/>
        </w:rPr>
      </w:pPr>
      <w:r w:rsidRPr="00E70507">
        <w:rPr>
          <w:bCs/>
          <w:sz w:val="28"/>
          <w:szCs w:val="28"/>
        </w:rPr>
        <w:t>11.</w:t>
      </w:r>
      <w:r>
        <w:rPr>
          <w:bCs/>
          <w:sz w:val="28"/>
          <w:szCs w:val="28"/>
        </w:rPr>
        <w:t xml:space="preserve"> </w:t>
      </w:r>
      <w:r w:rsidRPr="00E70507">
        <w:rPr>
          <w:bCs/>
          <w:sz w:val="28"/>
          <w:szCs w:val="28"/>
        </w:rPr>
        <w:t>Литературоведческий анализ текста.</w:t>
      </w:r>
    </w:p>
    <w:p w:rsidR="00FE7F7D" w:rsidRDefault="00FE7F7D" w:rsidP="00FE7F7D">
      <w:pPr>
        <w:widowControl/>
        <w:ind w:left="709"/>
        <w:contextualSpacing/>
        <w:jc w:val="both"/>
        <w:rPr>
          <w:bCs/>
          <w:sz w:val="28"/>
          <w:szCs w:val="28"/>
        </w:rPr>
      </w:pPr>
      <w:r w:rsidRPr="00E70507">
        <w:rPr>
          <w:bCs/>
          <w:sz w:val="28"/>
          <w:szCs w:val="28"/>
        </w:rPr>
        <w:t>12.</w:t>
      </w:r>
      <w:r>
        <w:rPr>
          <w:bCs/>
          <w:sz w:val="28"/>
          <w:szCs w:val="28"/>
        </w:rPr>
        <w:t xml:space="preserve"> </w:t>
      </w:r>
      <w:proofErr w:type="spellStart"/>
      <w:r w:rsidRPr="00E70507">
        <w:rPr>
          <w:bCs/>
          <w:sz w:val="28"/>
          <w:szCs w:val="28"/>
        </w:rPr>
        <w:t>Интенциональность</w:t>
      </w:r>
      <w:proofErr w:type="spellEnd"/>
      <w:r w:rsidRPr="00E70507">
        <w:rPr>
          <w:bCs/>
          <w:sz w:val="28"/>
          <w:szCs w:val="28"/>
        </w:rPr>
        <w:t xml:space="preserve"> и </w:t>
      </w:r>
      <w:proofErr w:type="spellStart"/>
      <w:r w:rsidRPr="00E70507">
        <w:rPr>
          <w:bCs/>
          <w:sz w:val="28"/>
          <w:szCs w:val="28"/>
        </w:rPr>
        <w:t>интенсиональность</w:t>
      </w:r>
      <w:proofErr w:type="spellEnd"/>
      <w:r>
        <w:rPr>
          <w:bCs/>
          <w:sz w:val="28"/>
          <w:szCs w:val="28"/>
        </w:rPr>
        <w:t>.</w:t>
      </w:r>
    </w:p>
    <w:p w:rsidR="00FE7F7D" w:rsidRPr="00E70507" w:rsidRDefault="00FE7F7D" w:rsidP="00FE7F7D">
      <w:pPr>
        <w:widowControl/>
        <w:ind w:left="709"/>
        <w:contextualSpacing/>
        <w:jc w:val="both"/>
        <w:rPr>
          <w:bCs/>
          <w:sz w:val="28"/>
          <w:szCs w:val="28"/>
        </w:rPr>
      </w:pPr>
      <w:r w:rsidRPr="00E70507">
        <w:rPr>
          <w:bCs/>
          <w:sz w:val="28"/>
          <w:szCs w:val="28"/>
        </w:rPr>
        <w:t>13.</w:t>
      </w:r>
      <w:r>
        <w:rPr>
          <w:bCs/>
          <w:sz w:val="28"/>
          <w:szCs w:val="28"/>
        </w:rPr>
        <w:t xml:space="preserve"> </w:t>
      </w:r>
      <w:r w:rsidRPr="00E70507">
        <w:rPr>
          <w:bCs/>
          <w:sz w:val="28"/>
          <w:szCs w:val="28"/>
        </w:rPr>
        <w:t>Коммуникативный аспект текста.</w:t>
      </w:r>
    </w:p>
    <w:p w:rsidR="00FE7F7D" w:rsidRDefault="00FE7F7D" w:rsidP="00FE7F7D">
      <w:pPr>
        <w:widowControl/>
        <w:ind w:left="709"/>
        <w:contextualSpacing/>
        <w:jc w:val="both"/>
        <w:rPr>
          <w:bCs/>
          <w:sz w:val="28"/>
          <w:szCs w:val="28"/>
        </w:rPr>
      </w:pPr>
      <w:r w:rsidRPr="00E70507">
        <w:rPr>
          <w:bCs/>
          <w:sz w:val="28"/>
          <w:szCs w:val="28"/>
        </w:rPr>
        <w:t>14.</w:t>
      </w:r>
      <w:r>
        <w:rPr>
          <w:bCs/>
          <w:sz w:val="28"/>
          <w:szCs w:val="28"/>
        </w:rPr>
        <w:t xml:space="preserve"> </w:t>
      </w:r>
      <w:r w:rsidRPr="00E70507">
        <w:rPr>
          <w:bCs/>
          <w:sz w:val="28"/>
          <w:szCs w:val="28"/>
        </w:rPr>
        <w:t xml:space="preserve">Культурно-исторический аспект текста. </w:t>
      </w:r>
    </w:p>
    <w:p w:rsidR="00FE7F7D" w:rsidRDefault="00FE7F7D" w:rsidP="00FE7F7D">
      <w:pPr>
        <w:widowControl/>
        <w:ind w:left="709"/>
        <w:contextualSpacing/>
        <w:jc w:val="both"/>
        <w:rPr>
          <w:bCs/>
          <w:sz w:val="28"/>
          <w:szCs w:val="28"/>
        </w:rPr>
      </w:pPr>
      <w:r w:rsidRPr="00E70507">
        <w:rPr>
          <w:bCs/>
          <w:sz w:val="28"/>
          <w:szCs w:val="28"/>
        </w:rPr>
        <w:t>15.</w:t>
      </w:r>
      <w:r>
        <w:rPr>
          <w:bCs/>
          <w:sz w:val="28"/>
          <w:szCs w:val="28"/>
        </w:rPr>
        <w:t xml:space="preserve"> </w:t>
      </w:r>
      <w:r w:rsidRPr="00E70507">
        <w:rPr>
          <w:bCs/>
          <w:sz w:val="28"/>
          <w:szCs w:val="28"/>
        </w:rPr>
        <w:t xml:space="preserve">Основные составляющие субстанции понимания. </w:t>
      </w:r>
    </w:p>
    <w:p w:rsidR="00FE7F7D" w:rsidRPr="00E70507" w:rsidRDefault="00FE7F7D" w:rsidP="00FE7F7D">
      <w:pPr>
        <w:widowControl/>
        <w:ind w:left="709"/>
        <w:contextualSpacing/>
        <w:jc w:val="both"/>
        <w:rPr>
          <w:bCs/>
          <w:sz w:val="28"/>
          <w:szCs w:val="28"/>
        </w:rPr>
      </w:pPr>
      <w:r w:rsidRPr="00E70507">
        <w:rPr>
          <w:bCs/>
          <w:sz w:val="28"/>
          <w:szCs w:val="28"/>
        </w:rPr>
        <w:t>16.</w:t>
      </w:r>
      <w:r>
        <w:rPr>
          <w:bCs/>
          <w:sz w:val="28"/>
          <w:szCs w:val="28"/>
        </w:rPr>
        <w:t xml:space="preserve"> </w:t>
      </w:r>
      <w:r w:rsidRPr="00E70507">
        <w:rPr>
          <w:bCs/>
          <w:sz w:val="28"/>
          <w:szCs w:val="28"/>
        </w:rPr>
        <w:t>Текстовые категории.</w:t>
      </w:r>
    </w:p>
    <w:p w:rsidR="00FE7F7D" w:rsidRPr="00E70507" w:rsidRDefault="00FE7F7D" w:rsidP="00FE7F7D">
      <w:pPr>
        <w:widowControl/>
        <w:ind w:left="709"/>
        <w:contextualSpacing/>
        <w:jc w:val="both"/>
        <w:rPr>
          <w:bCs/>
          <w:sz w:val="28"/>
          <w:szCs w:val="28"/>
        </w:rPr>
      </w:pPr>
      <w:r w:rsidRPr="00E70507">
        <w:rPr>
          <w:bCs/>
          <w:sz w:val="28"/>
          <w:szCs w:val="28"/>
        </w:rPr>
        <w:t>17.</w:t>
      </w:r>
      <w:r>
        <w:rPr>
          <w:bCs/>
          <w:sz w:val="28"/>
          <w:szCs w:val="28"/>
        </w:rPr>
        <w:t xml:space="preserve"> </w:t>
      </w:r>
      <w:r w:rsidRPr="00E70507">
        <w:rPr>
          <w:bCs/>
          <w:sz w:val="28"/>
          <w:szCs w:val="28"/>
        </w:rPr>
        <w:t>Монологический и диалогический тексты.</w:t>
      </w:r>
    </w:p>
    <w:p w:rsidR="00FE7F7D" w:rsidRPr="00E70507" w:rsidRDefault="00FE7F7D" w:rsidP="00FE7F7D">
      <w:pPr>
        <w:widowControl/>
        <w:ind w:left="709"/>
        <w:contextualSpacing/>
        <w:jc w:val="both"/>
        <w:rPr>
          <w:bCs/>
          <w:sz w:val="28"/>
          <w:szCs w:val="28"/>
        </w:rPr>
      </w:pPr>
      <w:r w:rsidRPr="00E70507">
        <w:rPr>
          <w:bCs/>
          <w:sz w:val="28"/>
          <w:szCs w:val="28"/>
        </w:rPr>
        <w:t>18.</w:t>
      </w:r>
      <w:r>
        <w:rPr>
          <w:bCs/>
          <w:sz w:val="28"/>
          <w:szCs w:val="28"/>
        </w:rPr>
        <w:t xml:space="preserve"> </w:t>
      </w:r>
      <w:r w:rsidRPr="00E70507">
        <w:rPr>
          <w:bCs/>
          <w:sz w:val="28"/>
          <w:szCs w:val="28"/>
        </w:rPr>
        <w:t xml:space="preserve">Локализация, событие и </w:t>
      </w:r>
      <w:proofErr w:type="spellStart"/>
      <w:r w:rsidRPr="00E70507">
        <w:rPr>
          <w:bCs/>
          <w:sz w:val="28"/>
          <w:szCs w:val="28"/>
        </w:rPr>
        <w:t>темпоральность</w:t>
      </w:r>
      <w:proofErr w:type="spellEnd"/>
      <w:r w:rsidRPr="00E70507">
        <w:rPr>
          <w:bCs/>
          <w:sz w:val="28"/>
          <w:szCs w:val="28"/>
        </w:rPr>
        <w:t xml:space="preserve"> как тестовые категории.</w:t>
      </w:r>
    </w:p>
    <w:p w:rsidR="00FE7F7D" w:rsidRPr="00E70507" w:rsidRDefault="00FE7F7D" w:rsidP="00FE7F7D">
      <w:pPr>
        <w:widowControl/>
        <w:ind w:left="709"/>
        <w:contextualSpacing/>
        <w:jc w:val="both"/>
        <w:rPr>
          <w:bCs/>
          <w:sz w:val="28"/>
          <w:szCs w:val="28"/>
        </w:rPr>
      </w:pPr>
      <w:r w:rsidRPr="00E70507">
        <w:rPr>
          <w:bCs/>
          <w:sz w:val="28"/>
          <w:szCs w:val="28"/>
        </w:rPr>
        <w:t>19.</w:t>
      </w:r>
      <w:r>
        <w:rPr>
          <w:bCs/>
          <w:sz w:val="28"/>
          <w:szCs w:val="28"/>
        </w:rPr>
        <w:t xml:space="preserve"> </w:t>
      </w:r>
      <w:r w:rsidRPr="00E70507">
        <w:rPr>
          <w:bCs/>
          <w:sz w:val="28"/>
          <w:szCs w:val="28"/>
        </w:rPr>
        <w:t>Классификация текстов: литературоведческий, лингвистический,</w:t>
      </w:r>
      <w:r w:rsidRPr="00E70507">
        <w:rPr>
          <w:bCs/>
          <w:sz w:val="28"/>
          <w:szCs w:val="28"/>
        </w:rPr>
        <w:tab/>
        <w:t>психолингвистический аспект.</w:t>
      </w:r>
    </w:p>
    <w:p w:rsidR="00FE7F7D" w:rsidRDefault="00FE7F7D" w:rsidP="00FE7F7D">
      <w:pPr>
        <w:widowControl/>
        <w:ind w:left="709"/>
        <w:contextualSpacing/>
        <w:jc w:val="both"/>
        <w:rPr>
          <w:bCs/>
          <w:sz w:val="28"/>
          <w:szCs w:val="28"/>
        </w:rPr>
      </w:pPr>
      <w:r w:rsidRPr="00E70507">
        <w:rPr>
          <w:bCs/>
          <w:sz w:val="28"/>
          <w:szCs w:val="28"/>
        </w:rPr>
        <w:t>20.</w:t>
      </w:r>
      <w:r>
        <w:rPr>
          <w:bCs/>
          <w:sz w:val="28"/>
          <w:szCs w:val="28"/>
        </w:rPr>
        <w:t xml:space="preserve"> </w:t>
      </w:r>
      <w:r w:rsidRPr="00E70507">
        <w:rPr>
          <w:bCs/>
          <w:sz w:val="28"/>
          <w:szCs w:val="28"/>
        </w:rPr>
        <w:t xml:space="preserve">Виды и особенности художественного текста. </w:t>
      </w:r>
    </w:p>
    <w:p w:rsidR="00FE7F7D" w:rsidRDefault="00FE7F7D" w:rsidP="00FE7F7D">
      <w:pPr>
        <w:widowControl/>
        <w:ind w:left="709"/>
        <w:contextualSpacing/>
        <w:jc w:val="both"/>
        <w:rPr>
          <w:bCs/>
          <w:sz w:val="28"/>
          <w:szCs w:val="28"/>
        </w:rPr>
      </w:pPr>
      <w:r w:rsidRPr="00E70507">
        <w:rPr>
          <w:bCs/>
          <w:sz w:val="28"/>
          <w:szCs w:val="28"/>
        </w:rPr>
        <w:lastRenderedPageBreak/>
        <w:t>21.</w:t>
      </w:r>
      <w:r>
        <w:rPr>
          <w:bCs/>
          <w:sz w:val="28"/>
          <w:szCs w:val="28"/>
        </w:rPr>
        <w:t xml:space="preserve"> </w:t>
      </w:r>
      <w:r w:rsidRPr="00E70507">
        <w:rPr>
          <w:bCs/>
          <w:sz w:val="28"/>
          <w:szCs w:val="28"/>
        </w:rPr>
        <w:t xml:space="preserve">Структурно-семантические особенности текста. </w:t>
      </w:r>
    </w:p>
    <w:p w:rsidR="00FE7F7D" w:rsidRPr="00E70507" w:rsidRDefault="00FE7F7D" w:rsidP="00FE7F7D">
      <w:pPr>
        <w:widowControl/>
        <w:ind w:left="709"/>
        <w:contextualSpacing/>
        <w:jc w:val="both"/>
        <w:rPr>
          <w:bCs/>
          <w:sz w:val="28"/>
          <w:szCs w:val="28"/>
        </w:rPr>
      </w:pPr>
      <w:r w:rsidRPr="00E70507">
        <w:rPr>
          <w:bCs/>
          <w:sz w:val="28"/>
          <w:szCs w:val="28"/>
        </w:rPr>
        <w:t>22.</w:t>
      </w:r>
      <w:r>
        <w:rPr>
          <w:bCs/>
          <w:sz w:val="28"/>
          <w:szCs w:val="28"/>
        </w:rPr>
        <w:t xml:space="preserve"> </w:t>
      </w:r>
      <w:r w:rsidRPr="00E70507">
        <w:rPr>
          <w:bCs/>
          <w:sz w:val="28"/>
          <w:szCs w:val="28"/>
        </w:rPr>
        <w:t xml:space="preserve">Проницаемость </w:t>
      </w:r>
      <w:proofErr w:type="spellStart"/>
      <w:r w:rsidRPr="00E70507">
        <w:rPr>
          <w:bCs/>
          <w:sz w:val="28"/>
          <w:szCs w:val="28"/>
        </w:rPr>
        <w:t>инокультурных</w:t>
      </w:r>
      <w:proofErr w:type="spellEnd"/>
      <w:r w:rsidRPr="00E70507">
        <w:rPr>
          <w:bCs/>
          <w:sz w:val="28"/>
          <w:szCs w:val="28"/>
        </w:rPr>
        <w:t xml:space="preserve"> смыслов.</w:t>
      </w:r>
    </w:p>
    <w:p w:rsidR="00FE7F7D" w:rsidRPr="00E70507" w:rsidRDefault="00FE7F7D" w:rsidP="00FE7F7D">
      <w:pPr>
        <w:widowControl/>
        <w:ind w:left="709"/>
        <w:contextualSpacing/>
        <w:jc w:val="both"/>
        <w:rPr>
          <w:bCs/>
          <w:sz w:val="28"/>
          <w:szCs w:val="28"/>
        </w:rPr>
      </w:pPr>
      <w:r w:rsidRPr="00E70507">
        <w:rPr>
          <w:bCs/>
          <w:sz w:val="28"/>
          <w:szCs w:val="28"/>
        </w:rPr>
        <w:t>23.</w:t>
      </w:r>
      <w:r>
        <w:rPr>
          <w:bCs/>
          <w:sz w:val="28"/>
          <w:szCs w:val="28"/>
        </w:rPr>
        <w:t xml:space="preserve"> </w:t>
      </w:r>
      <w:r w:rsidRPr="00E70507">
        <w:rPr>
          <w:bCs/>
          <w:sz w:val="28"/>
          <w:szCs w:val="28"/>
        </w:rPr>
        <w:t>Сущность и происхождение смыслов.</w:t>
      </w:r>
    </w:p>
    <w:p w:rsidR="00FE7F7D" w:rsidRPr="00E70507" w:rsidRDefault="00FE7F7D" w:rsidP="00FE7F7D">
      <w:pPr>
        <w:widowControl/>
        <w:ind w:left="709"/>
        <w:contextualSpacing/>
        <w:jc w:val="both"/>
        <w:rPr>
          <w:bCs/>
          <w:sz w:val="28"/>
          <w:szCs w:val="28"/>
        </w:rPr>
      </w:pPr>
      <w:r w:rsidRPr="00E70507">
        <w:rPr>
          <w:bCs/>
          <w:sz w:val="28"/>
          <w:szCs w:val="28"/>
        </w:rPr>
        <w:t>24.</w:t>
      </w:r>
      <w:r>
        <w:rPr>
          <w:bCs/>
          <w:sz w:val="28"/>
          <w:szCs w:val="28"/>
        </w:rPr>
        <w:t xml:space="preserve"> </w:t>
      </w:r>
      <w:r w:rsidRPr="00E70507">
        <w:rPr>
          <w:bCs/>
          <w:sz w:val="28"/>
          <w:szCs w:val="28"/>
        </w:rPr>
        <w:t xml:space="preserve">Субъективные и объективные факторы </w:t>
      </w:r>
      <w:proofErr w:type="spellStart"/>
      <w:r w:rsidRPr="00E70507">
        <w:rPr>
          <w:bCs/>
          <w:sz w:val="28"/>
          <w:szCs w:val="28"/>
        </w:rPr>
        <w:t>текстообразования</w:t>
      </w:r>
      <w:proofErr w:type="spellEnd"/>
      <w:r w:rsidRPr="00E70507">
        <w:rPr>
          <w:bCs/>
          <w:sz w:val="28"/>
          <w:szCs w:val="28"/>
        </w:rPr>
        <w:t>.</w:t>
      </w:r>
    </w:p>
    <w:p w:rsidR="00FE7F7D" w:rsidRDefault="00FE7F7D" w:rsidP="00FE7F7D">
      <w:pPr>
        <w:widowControl/>
        <w:ind w:left="709"/>
        <w:contextualSpacing/>
        <w:jc w:val="both"/>
        <w:rPr>
          <w:bCs/>
          <w:sz w:val="28"/>
          <w:szCs w:val="28"/>
        </w:rPr>
      </w:pPr>
      <w:r w:rsidRPr="00E70507">
        <w:rPr>
          <w:bCs/>
          <w:sz w:val="28"/>
          <w:szCs w:val="28"/>
        </w:rPr>
        <w:t>25.</w:t>
      </w:r>
      <w:r>
        <w:rPr>
          <w:bCs/>
          <w:sz w:val="28"/>
          <w:szCs w:val="28"/>
        </w:rPr>
        <w:t xml:space="preserve"> </w:t>
      </w:r>
      <w:r w:rsidRPr="00E70507">
        <w:rPr>
          <w:bCs/>
          <w:sz w:val="28"/>
          <w:szCs w:val="28"/>
        </w:rPr>
        <w:t xml:space="preserve">Текст как структурно-семантическая конструкция. </w:t>
      </w:r>
    </w:p>
    <w:p w:rsidR="00FE7F7D" w:rsidRPr="00E70507" w:rsidRDefault="00FE7F7D" w:rsidP="00FE7F7D">
      <w:pPr>
        <w:widowControl/>
        <w:ind w:left="709"/>
        <w:contextualSpacing/>
        <w:jc w:val="both"/>
        <w:rPr>
          <w:bCs/>
          <w:sz w:val="28"/>
          <w:szCs w:val="28"/>
        </w:rPr>
      </w:pPr>
      <w:r w:rsidRPr="00E70507">
        <w:rPr>
          <w:bCs/>
          <w:sz w:val="28"/>
          <w:szCs w:val="28"/>
        </w:rPr>
        <w:t>26.</w:t>
      </w:r>
      <w:r>
        <w:rPr>
          <w:bCs/>
          <w:sz w:val="28"/>
          <w:szCs w:val="28"/>
        </w:rPr>
        <w:t xml:space="preserve"> </w:t>
      </w:r>
      <w:r w:rsidRPr="00E70507">
        <w:rPr>
          <w:bCs/>
          <w:sz w:val="28"/>
          <w:szCs w:val="28"/>
        </w:rPr>
        <w:t>Смысловая структура текста.</w:t>
      </w:r>
    </w:p>
    <w:p w:rsidR="00FE7F7D" w:rsidRDefault="00FE7F7D" w:rsidP="00FE7F7D">
      <w:pPr>
        <w:widowControl/>
        <w:ind w:left="709"/>
        <w:contextualSpacing/>
        <w:jc w:val="both"/>
        <w:rPr>
          <w:bCs/>
          <w:sz w:val="28"/>
          <w:szCs w:val="28"/>
        </w:rPr>
      </w:pPr>
      <w:r w:rsidRPr="00E70507">
        <w:rPr>
          <w:bCs/>
          <w:sz w:val="28"/>
          <w:szCs w:val="28"/>
        </w:rPr>
        <w:t>27.</w:t>
      </w:r>
      <w:r>
        <w:rPr>
          <w:bCs/>
          <w:sz w:val="28"/>
          <w:szCs w:val="28"/>
        </w:rPr>
        <w:t xml:space="preserve"> </w:t>
      </w:r>
      <w:r w:rsidRPr="00E70507">
        <w:rPr>
          <w:bCs/>
          <w:sz w:val="28"/>
          <w:szCs w:val="28"/>
        </w:rPr>
        <w:t xml:space="preserve">Текст как единство лексической, семантической, смысловой структуры. </w:t>
      </w:r>
    </w:p>
    <w:p w:rsidR="00FE7F7D" w:rsidRPr="00E70507" w:rsidRDefault="00FE7F7D" w:rsidP="00FE7F7D">
      <w:pPr>
        <w:widowControl/>
        <w:ind w:left="709"/>
        <w:contextualSpacing/>
        <w:jc w:val="both"/>
        <w:rPr>
          <w:bCs/>
          <w:sz w:val="28"/>
          <w:szCs w:val="28"/>
        </w:rPr>
      </w:pPr>
      <w:r w:rsidRPr="00E70507">
        <w:rPr>
          <w:bCs/>
          <w:sz w:val="28"/>
          <w:szCs w:val="28"/>
        </w:rPr>
        <w:t>28.</w:t>
      </w:r>
      <w:r>
        <w:rPr>
          <w:bCs/>
          <w:sz w:val="28"/>
          <w:szCs w:val="28"/>
        </w:rPr>
        <w:t xml:space="preserve"> </w:t>
      </w:r>
      <w:r w:rsidRPr="00E70507">
        <w:rPr>
          <w:bCs/>
          <w:sz w:val="28"/>
          <w:szCs w:val="28"/>
        </w:rPr>
        <w:t>Смыслы среди других идеальных реальностей.</w:t>
      </w:r>
    </w:p>
    <w:p w:rsidR="00FE7F7D" w:rsidRDefault="00FE7F7D" w:rsidP="00FE7F7D">
      <w:pPr>
        <w:widowControl/>
        <w:ind w:left="709"/>
        <w:contextualSpacing/>
        <w:jc w:val="both"/>
        <w:rPr>
          <w:bCs/>
          <w:sz w:val="28"/>
          <w:szCs w:val="28"/>
        </w:rPr>
      </w:pPr>
      <w:r w:rsidRPr="00E70507">
        <w:rPr>
          <w:bCs/>
          <w:sz w:val="28"/>
          <w:szCs w:val="28"/>
        </w:rPr>
        <w:t>29.</w:t>
      </w:r>
      <w:r>
        <w:rPr>
          <w:bCs/>
          <w:sz w:val="28"/>
          <w:szCs w:val="28"/>
        </w:rPr>
        <w:t xml:space="preserve"> </w:t>
      </w:r>
      <w:r w:rsidRPr="00E70507">
        <w:rPr>
          <w:bCs/>
          <w:sz w:val="28"/>
          <w:szCs w:val="28"/>
        </w:rPr>
        <w:t xml:space="preserve">Кодирование смысла текста, множественность смыслов в тексте. </w:t>
      </w:r>
    </w:p>
    <w:p w:rsidR="00FE7F7D" w:rsidRPr="00E70507" w:rsidRDefault="00FE7F7D" w:rsidP="00FE7F7D">
      <w:pPr>
        <w:widowControl/>
        <w:ind w:left="709"/>
        <w:contextualSpacing/>
        <w:jc w:val="both"/>
        <w:rPr>
          <w:bCs/>
          <w:sz w:val="28"/>
          <w:szCs w:val="28"/>
        </w:rPr>
      </w:pPr>
      <w:r w:rsidRPr="00E70507">
        <w:rPr>
          <w:bCs/>
          <w:sz w:val="28"/>
          <w:szCs w:val="28"/>
        </w:rPr>
        <w:t>30.</w:t>
      </w:r>
      <w:r>
        <w:rPr>
          <w:bCs/>
          <w:sz w:val="28"/>
          <w:szCs w:val="28"/>
        </w:rPr>
        <w:t xml:space="preserve"> </w:t>
      </w:r>
      <w:r w:rsidRPr="00E70507">
        <w:rPr>
          <w:bCs/>
          <w:sz w:val="28"/>
          <w:szCs w:val="28"/>
        </w:rPr>
        <w:t>Пути постижения смысла текста.</w:t>
      </w:r>
    </w:p>
    <w:p w:rsidR="00FE7F7D" w:rsidRPr="00E70507" w:rsidRDefault="00FE7F7D" w:rsidP="00FE7F7D">
      <w:pPr>
        <w:widowControl/>
        <w:ind w:left="709"/>
        <w:contextualSpacing/>
        <w:jc w:val="both"/>
        <w:rPr>
          <w:bCs/>
          <w:sz w:val="28"/>
          <w:szCs w:val="28"/>
        </w:rPr>
      </w:pPr>
      <w:r w:rsidRPr="00E70507">
        <w:rPr>
          <w:bCs/>
          <w:sz w:val="28"/>
          <w:szCs w:val="28"/>
        </w:rPr>
        <w:t>31.</w:t>
      </w:r>
      <w:r>
        <w:rPr>
          <w:bCs/>
          <w:sz w:val="28"/>
          <w:szCs w:val="28"/>
        </w:rPr>
        <w:t xml:space="preserve"> </w:t>
      </w:r>
      <w:r w:rsidRPr="00E70507">
        <w:rPr>
          <w:bCs/>
          <w:sz w:val="28"/>
          <w:szCs w:val="28"/>
        </w:rPr>
        <w:t>Возможные классификации смыслов.</w:t>
      </w:r>
    </w:p>
    <w:p w:rsidR="00FE7F7D" w:rsidRDefault="00FE7F7D" w:rsidP="00FE7F7D">
      <w:pPr>
        <w:widowControl/>
        <w:ind w:left="709"/>
        <w:contextualSpacing/>
        <w:jc w:val="both"/>
        <w:rPr>
          <w:bCs/>
          <w:sz w:val="28"/>
          <w:szCs w:val="28"/>
        </w:rPr>
      </w:pPr>
      <w:r w:rsidRPr="00E70507">
        <w:rPr>
          <w:bCs/>
          <w:sz w:val="28"/>
          <w:szCs w:val="28"/>
        </w:rPr>
        <w:t>32.</w:t>
      </w:r>
      <w:r>
        <w:rPr>
          <w:bCs/>
          <w:sz w:val="28"/>
          <w:szCs w:val="28"/>
        </w:rPr>
        <w:t xml:space="preserve"> </w:t>
      </w:r>
      <w:r w:rsidRPr="00E70507">
        <w:rPr>
          <w:bCs/>
          <w:sz w:val="28"/>
          <w:szCs w:val="28"/>
        </w:rPr>
        <w:t xml:space="preserve">Процессуальная сторона понимания текста. Типология понимания текста. </w:t>
      </w:r>
    </w:p>
    <w:p w:rsidR="00FE7F7D" w:rsidRDefault="00FE7F7D" w:rsidP="00FE7F7D">
      <w:pPr>
        <w:widowControl/>
        <w:ind w:left="709"/>
        <w:contextualSpacing/>
        <w:jc w:val="both"/>
        <w:rPr>
          <w:bCs/>
          <w:sz w:val="28"/>
          <w:szCs w:val="28"/>
        </w:rPr>
      </w:pPr>
      <w:r w:rsidRPr="00E70507">
        <w:rPr>
          <w:bCs/>
          <w:sz w:val="28"/>
          <w:szCs w:val="28"/>
        </w:rPr>
        <w:t>33.</w:t>
      </w:r>
      <w:r>
        <w:rPr>
          <w:bCs/>
          <w:sz w:val="28"/>
          <w:szCs w:val="28"/>
        </w:rPr>
        <w:t xml:space="preserve"> </w:t>
      </w:r>
      <w:r w:rsidRPr="00E70507">
        <w:rPr>
          <w:bCs/>
          <w:sz w:val="28"/>
          <w:szCs w:val="28"/>
        </w:rPr>
        <w:t xml:space="preserve">Методы герменевтики: диалектический, сравнительно-сопоставительный. </w:t>
      </w:r>
    </w:p>
    <w:p w:rsidR="00FE7F7D" w:rsidRPr="00E70507" w:rsidRDefault="00FE7F7D" w:rsidP="00FE7F7D">
      <w:pPr>
        <w:widowControl/>
        <w:ind w:left="709"/>
        <w:contextualSpacing/>
        <w:jc w:val="both"/>
        <w:rPr>
          <w:bCs/>
          <w:sz w:val="28"/>
          <w:szCs w:val="28"/>
        </w:rPr>
      </w:pPr>
      <w:r w:rsidRPr="00E70507">
        <w:rPr>
          <w:bCs/>
          <w:sz w:val="28"/>
          <w:szCs w:val="28"/>
        </w:rPr>
        <w:t>34.</w:t>
      </w:r>
      <w:r>
        <w:rPr>
          <w:bCs/>
          <w:sz w:val="28"/>
          <w:szCs w:val="28"/>
        </w:rPr>
        <w:t xml:space="preserve"> </w:t>
      </w:r>
      <w:r w:rsidRPr="00E70507">
        <w:rPr>
          <w:bCs/>
          <w:sz w:val="28"/>
          <w:szCs w:val="28"/>
        </w:rPr>
        <w:t>Деятельность языковой личности при разных типах понимания.</w:t>
      </w:r>
    </w:p>
    <w:p w:rsidR="00FE7F7D" w:rsidRDefault="00FE7F7D" w:rsidP="00FE7F7D">
      <w:pPr>
        <w:widowControl/>
        <w:ind w:left="709"/>
        <w:contextualSpacing/>
        <w:jc w:val="both"/>
        <w:rPr>
          <w:bCs/>
          <w:sz w:val="28"/>
          <w:szCs w:val="28"/>
        </w:rPr>
      </w:pPr>
      <w:r w:rsidRPr="00E70507">
        <w:rPr>
          <w:bCs/>
          <w:sz w:val="28"/>
          <w:szCs w:val="28"/>
        </w:rPr>
        <w:t>35.</w:t>
      </w:r>
      <w:r>
        <w:rPr>
          <w:bCs/>
          <w:sz w:val="28"/>
          <w:szCs w:val="28"/>
        </w:rPr>
        <w:t xml:space="preserve"> </w:t>
      </w:r>
      <w:r w:rsidRPr="00E70507">
        <w:rPr>
          <w:bCs/>
          <w:sz w:val="28"/>
          <w:szCs w:val="28"/>
        </w:rPr>
        <w:t xml:space="preserve">Понятие "схема </w:t>
      </w:r>
      <w:proofErr w:type="spellStart"/>
      <w:r w:rsidRPr="00E70507">
        <w:rPr>
          <w:bCs/>
          <w:sz w:val="28"/>
          <w:szCs w:val="28"/>
        </w:rPr>
        <w:t>действования</w:t>
      </w:r>
      <w:proofErr w:type="spellEnd"/>
      <w:r w:rsidRPr="00E70507">
        <w:rPr>
          <w:bCs/>
          <w:sz w:val="28"/>
          <w:szCs w:val="28"/>
        </w:rPr>
        <w:t xml:space="preserve"> при понимании текста"</w:t>
      </w:r>
      <w:r>
        <w:rPr>
          <w:bCs/>
          <w:sz w:val="28"/>
          <w:szCs w:val="28"/>
        </w:rPr>
        <w:t>.</w:t>
      </w:r>
    </w:p>
    <w:p w:rsidR="00FE7F7D" w:rsidRPr="00E70507" w:rsidRDefault="00FE7F7D" w:rsidP="00FE7F7D">
      <w:pPr>
        <w:widowControl/>
        <w:ind w:left="709"/>
        <w:contextualSpacing/>
        <w:jc w:val="both"/>
        <w:rPr>
          <w:bCs/>
          <w:sz w:val="28"/>
          <w:szCs w:val="28"/>
        </w:rPr>
      </w:pPr>
      <w:r w:rsidRPr="00E70507">
        <w:rPr>
          <w:bCs/>
          <w:sz w:val="28"/>
          <w:szCs w:val="28"/>
        </w:rPr>
        <w:t>36.</w:t>
      </w:r>
      <w:r>
        <w:rPr>
          <w:bCs/>
          <w:sz w:val="28"/>
          <w:szCs w:val="28"/>
        </w:rPr>
        <w:t xml:space="preserve"> </w:t>
      </w:r>
      <w:proofErr w:type="spellStart"/>
      <w:r w:rsidRPr="00E70507">
        <w:rPr>
          <w:bCs/>
          <w:sz w:val="28"/>
          <w:szCs w:val="28"/>
        </w:rPr>
        <w:t>Схемообразование</w:t>
      </w:r>
      <w:proofErr w:type="spellEnd"/>
      <w:r w:rsidRPr="00E70507">
        <w:rPr>
          <w:bCs/>
          <w:sz w:val="28"/>
          <w:szCs w:val="28"/>
        </w:rPr>
        <w:t xml:space="preserve"> как аспект </w:t>
      </w:r>
      <w:proofErr w:type="spellStart"/>
      <w:r w:rsidRPr="00E70507">
        <w:rPr>
          <w:bCs/>
          <w:sz w:val="28"/>
          <w:szCs w:val="28"/>
        </w:rPr>
        <w:t>действования</w:t>
      </w:r>
      <w:proofErr w:type="spellEnd"/>
      <w:r w:rsidRPr="00E70507">
        <w:rPr>
          <w:bCs/>
          <w:sz w:val="28"/>
          <w:szCs w:val="28"/>
        </w:rPr>
        <w:t xml:space="preserve"> понимающего субъекта. 37.</w:t>
      </w:r>
      <w:r>
        <w:rPr>
          <w:bCs/>
          <w:sz w:val="28"/>
          <w:szCs w:val="28"/>
        </w:rPr>
        <w:t xml:space="preserve"> </w:t>
      </w:r>
      <w:r w:rsidRPr="00E70507">
        <w:rPr>
          <w:bCs/>
          <w:sz w:val="28"/>
          <w:szCs w:val="28"/>
        </w:rPr>
        <w:t>Когнитивное понимание как процесс.</w:t>
      </w:r>
    </w:p>
    <w:p w:rsidR="00FE7F7D" w:rsidRDefault="00FE7F7D" w:rsidP="00FE7F7D">
      <w:pPr>
        <w:widowControl/>
        <w:ind w:left="709"/>
        <w:contextualSpacing/>
        <w:jc w:val="both"/>
        <w:rPr>
          <w:bCs/>
          <w:sz w:val="28"/>
          <w:szCs w:val="28"/>
        </w:rPr>
      </w:pPr>
      <w:r w:rsidRPr="00E70507">
        <w:rPr>
          <w:bCs/>
          <w:sz w:val="28"/>
          <w:szCs w:val="28"/>
        </w:rPr>
        <w:t>38.</w:t>
      </w:r>
      <w:r>
        <w:rPr>
          <w:bCs/>
          <w:sz w:val="28"/>
          <w:szCs w:val="28"/>
        </w:rPr>
        <w:t xml:space="preserve"> </w:t>
      </w:r>
      <w:proofErr w:type="spellStart"/>
      <w:r w:rsidRPr="00E70507">
        <w:rPr>
          <w:bCs/>
          <w:sz w:val="28"/>
          <w:szCs w:val="28"/>
        </w:rPr>
        <w:t>Индивидуация</w:t>
      </w:r>
      <w:proofErr w:type="spellEnd"/>
      <w:r w:rsidRPr="00E70507">
        <w:rPr>
          <w:bCs/>
          <w:sz w:val="28"/>
          <w:szCs w:val="28"/>
        </w:rPr>
        <w:t xml:space="preserve"> дроби текста как одна из техник понимания. </w:t>
      </w:r>
    </w:p>
    <w:p w:rsidR="00FE7F7D" w:rsidRPr="00E70507" w:rsidRDefault="00FE7F7D" w:rsidP="00FE7F7D">
      <w:pPr>
        <w:widowControl/>
        <w:ind w:left="709"/>
        <w:contextualSpacing/>
        <w:jc w:val="both"/>
        <w:rPr>
          <w:bCs/>
          <w:sz w:val="28"/>
          <w:szCs w:val="28"/>
        </w:rPr>
      </w:pPr>
      <w:r w:rsidRPr="00E70507">
        <w:rPr>
          <w:bCs/>
          <w:sz w:val="28"/>
          <w:szCs w:val="28"/>
        </w:rPr>
        <w:t>39.</w:t>
      </w:r>
      <w:r>
        <w:rPr>
          <w:bCs/>
          <w:sz w:val="28"/>
          <w:szCs w:val="28"/>
        </w:rPr>
        <w:t xml:space="preserve"> </w:t>
      </w:r>
      <w:r w:rsidRPr="00E70507">
        <w:rPr>
          <w:bCs/>
          <w:sz w:val="28"/>
          <w:szCs w:val="28"/>
        </w:rPr>
        <w:t>Пути постижения смысла текста.</w:t>
      </w:r>
    </w:p>
    <w:p w:rsidR="00FE7F7D" w:rsidRPr="00E70507" w:rsidRDefault="00FE7F7D" w:rsidP="00FE7F7D">
      <w:pPr>
        <w:widowControl/>
        <w:ind w:left="709"/>
        <w:contextualSpacing/>
        <w:jc w:val="both"/>
        <w:rPr>
          <w:bCs/>
          <w:sz w:val="28"/>
          <w:szCs w:val="28"/>
        </w:rPr>
      </w:pPr>
      <w:r w:rsidRPr="00E70507">
        <w:rPr>
          <w:bCs/>
          <w:sz w:val="28"/>
          <w:szCs w:val="28"/>
        </w:rPr>
        <w:t>40.</w:t>
      </w:r>
      <w:r>
        <w:rPr>
          <w:bCs/>
          <w:sz w:val="28"/>
          <w:szCs w:val="28"/>
        </w:rPr>
        <w:t xml:space="preserve"> </w:t>
      </w:r>
      <w:r w:rsidRPr="00E70507">
        <w:rPr>
          <w:bCs/>
          <w:sz w:val="28"/>
          <w:szCs w:val="28"/>
        </w:rPr>
        <w:t>Общие и частные научные методы герменевтики.</w:t>
      </w:r>
    </w:p>
    <w:p w:rsidR="00FE7F7D" w:rsidRPr="00E70507" w:rsidRDefault="00FE7F7D" w:rsidP="00FE7F7D">
      <w:pPr>
        <w:widowControl/>
        <w:ind w:left="709"/>
        <w:contextualSpacing/>
        <w:jc w:val="both"/>
        <w:rPr>
          <w:bCs/>
          <w:sz w:val="28"/>
          <w:szCs w:val="28"/>
        </w:rPr>
      </w:pPr>
      <w:r w:rsidRPr="00E70507">
        <w:rPr>
          <w:bCs/>
          <w:sz w:val="28"/>
          <w:szCs w:val="28"/>
        </w:rPr>
        <w:t>41.</w:t>
      </w:r>
      <w:r>
        <w:rPr>
          <w:bCs/>
          <w:sz w:val="28"/>
          <w:szCs w:val="28"/>
        </w:rPr>
        <w:t xml:space="preserve"> </w:t>
      </w:r>
      <w:r w:rsidRPr="00E70507">
        <w:rPr>
          <w:bCs/>
          <w:sz w:val="28"/>
          <w:szCs w:val="28"/>
        </w:rPr>
        <w:t xml:space="preserve">Трансформационный, дистрибутивный анализ, </w:t>
      </w:r>
      <w:proofErr w:type="spellStart"/>
      <w:r w:rsidRPr="00E70507">
        <w:rPr>
          <w:bCs/>
          <w:sz w:val="28"/>
          <w:szCs w:val="28"/>
        </w:rPr>
        <w:t>контекстологический</w:t>
      </w:r>
      <w:proofErr w:type="spellEnd"/>
      <w:r w:rsidRPr="00E70507">
        <w:rPr>
          <w:bCs/>
          <w:sz w:val="28"/>
          <w:szCs w:val="28"/>
        </w:rPr>
        <w:t xml:space="preserve"> анализ текста. </w:t>
      </w:r>
    </w:p>
    <w:p w:rsidR="00FE7F7D" w:rsidRPr="00E70507" w:rsidRDefault="00FE7F7D" w:rsidP="00FE7F7D">
      <w:pPr>
        <w:widowControl/>
        <w:ind w:left="709"/>
        <w:contextualSpacing/>
        <w:jc w:val="both"/>
        <w:rPr>
          <w:bCs/>
          <w:sz w:val="28"/>
          <w:szCs w:val="28"/>
        </w:rPr>
      </w:pPr>
      <w:r w:rsidRPr="00E70507">
        <w:rPr>
          <w:bCs/>
          <w:sz w:val="28"/>
          <w:szCs w:val="28"/>
        </w:rPr>
        <w:t>42.</w:t>
      </w:r>
      <w:r>
        <w:rPr>
          <w:bCs/>
          <w:sz w:val="28"/>
          <w:szCs w:val="28"/>
        </w:rPr>
        <w:t xml:space="preserve"> </w:t>
      </w:r>
      <w:r w:rsidRPr="00E70507">
        <w:rPr>
          <w:bCs/>
          <w:sz w:val="28"/>
          <w:szCs w:val="28"/>
        </w:rPr>
        <w:t>Методология</w:t>
      </w:r>
      <w:r w:rsidRPr="00E70507">
        <w:rPr>
          <w:bCs/>
          <w:sz w:val="28"/>
          <w:szCs w:val="28"/>
        </w:rPr>
        <w:tab/>
        <w:t>герменевтики:</w:t>
      </w:r>
      <w:r w:rsidRPr="00E70507">
        <w:rPr>
          <w:bCs/>
          <w:sz w:val="28"/>
          <w:szCs w:val="28"/>
        </w:rPr>
        <w:tab/>
        <w:t>компонентный,</w:t>
      </w:r>
      <w:r w:rsidRPr="00E70507">
        <w:rPr>
          <w:bCs/>
          <w:sz w:val="28"/>
          <w:szCs w:val="28"/>
        </w:rPr>
        <w:tab/>
        <w:t>композиционный,</w:t>
      </w:r>
      <w:r w:rsidRPr="00E70507">
        <w:rPr>
          <w:bCs/>
          <w:sz w:val="28"/>
          <w:szCs w:val="28"/>
        </w:rPr>
        <w:tab/>
        <w:t>структурный</w:t>
      </w:r>
      <w:r>
        <w:rPr>
          <w:bCs/>
          <w:sz w:val="28"/>
          <w:szCs w:val="28"/>
        </w:rPr>
        <w:t xml:space="preserve"> </w:t>
      </w:r>
      <w:r w:rsidRPr="00E70507">
        <w:rPr>
          <w:bCs/>
          <w:sz w:val="28"/>
          <w:szCs w:val="28"/>
        </w:rPr>
        <w:t>методы исследования текста.</w:t>
      </w:r>
    </w:p>
    <w:p w:rsidR="00FE7F7D" w:rsidRPr="00E70507" w:rsidRDefault="00FE7F7D" w:rsidP="00FE7F7D">
      <w:pPr>
        <w:widowControl/>
        <w:ind w:left="709"/>
        <w:contextualSpacing/>
        <w:jc w:val="both"/>
        <w:rPr>
          <w:bCs/>
          <w:sz w:val="28"/>
          <w:szCs w:val="28"/>
        </w:rPr>
      </w:pPr>
      <w:r w:rsidRPr="00E70507">
        <w:rPr>
          <w:bCs/>
          <w:sz w:val="28"/>
          <w:szCs w:val="28"/>
        </w:rPr>
        <w:t>43.</w:t>
      </w:r>
      <w:r>
        <w:rPr>
          <w:bCs/>
          <w:sz w:val="28"/>
          <w:szCs w:val="28"/>
        </w:rPr>
        <w:t xml:space="preserve"> «</w:t>
      </w:r>
      <w:r w:rsidRPr="00E70507">
        <w:rPr>
          <w:bCs/>
          <w:sz w:val="28"/>
          <w:szCs w:val="28"/>
        </w:rPr>
        <w:t xml:space="preserve">Слово-образ» – метод, сопоставительно-стилистический, </w:t>
      </w:r>
      <w:proofErr w:type="spellStart"/>
      <w:r w:rsidRPr="00E70507">
        <w:rPr>
          <w:bCs/>
          <w:sz w:val="28"/>
          <w:szCs w:val="28"/>
        </w:rPr>
        <w:t>околоэкспериментальный</w:t>
      </w:r>
      <w:proofErr w:type="spellEnd"/>
      <w:r w:rsidRPr="00E70507">
        <w:rPr>
          <w:bCs/>
          <w:sz w:val="28"/>
          <w:szCs w:val="28"/>
        </w:rPr>
        <w:t xml:space="preserve"> метод, биографический методы исследования текста.</w:t>
      </w:r>
    </w:p>
    <w:p w:rsidR="00FE7F7D" w:rsidRPr="00E70507" w:rsidRDefault="00FE7F7D" w:rsidP="00FE7F7D">
      <w:pPr>
        <w:widowControl/>
        <w:ind w:left="709"/>
        <w:contextualSpacing/>
        <w:jc w:val="both"/>
        <w:rPr>
          <w:bCs/>
          <w:sz w:val="28"/>
          <w:szCs w:val="28"/>
        </w:rPr>
      </w:pPr>
      <w:r w:rsidRPr="00E70507">
        <w:rPr>
          <w:bCs/>
          <w:sz w:val="28"/>
          <w:szCs w:val="28"/>
        </w:rPr>
        <w:t>44.</w:t>
      </w:r>
      <w:r>
        <w:rPr>
          <w:bCs/>
          <w:sz w:val="28"/>
          <w:szCs w:val="28"/>
        </w:rPr>
        <w:t xml:space="preserve"> </w:t>
      </w:r>
      <w:r w:rsidRPr="00E70507">
        <w:rPr>
          <w:bCs/>
          <w:sz w:val="28"/>
          <w:szCs w:val="28"/>
        </w:rPr>
        <w:t>Комплексный филологический анализ текста.</w:t>
      </w:r>
    </w:p>
    <w:p w:rsidR="00FE7F7D" w:rsidRDefault="00FE7F7D" w:rsidP="00FE7F7D">
      <w:pPr>
        <w:widowControl/>
        <w:ind w:left="709"/>
        <w:contextualSpacing/>
        <w:jc w:val="both"/>
        <w:rPr>
          <w:bCs/>
          <w:sz w:val="28"/>
          <w:szCs w:val="28"/>
        </w:rPr>
      </w:pPr>
    </w:p>
    <w:p w:rsidR="00FE7F7D" w:rsidRDefault="00FE7F7D" w:rsidP="00FE7F7D">
      <w:pPr>
        <w:widowControl/>
        <w:ind w:left="709"/>
        <w:contextualSpacing/>
        <w:jc w:val="center"/>
        <w:rPr>
          <w:b/>
          <w:bCs/>
          <w:sz w:val="28"/>
          <w:szCs w:val="28"/>
        </w:rPr>
      </w:pPr>
      <w:r w:rsidRPr="00606DB1">
        <w:rPr>
          <w:b/>
          <w:bCs/>
          <w:sz w:val="28"/>
          <w:szCs w:val="28"/>
        </w:rPr>
        <w:t>Темы беседы с экзаменатором</w:t>
      </w:r>
    </w:p>
    <w:p w:rsidR="00FE7F7D" w:rsidRDefault="00FE7F7D" w:rsidP="00FE7F7D">
      <w:pPr>
        <w:widowControl/>
        <w:ind w:left="709"/>
        <w:contextualSpacing/>
        <w:jc w:val="both"/>
        <w:rPr>
          <w:b/>
          <w:bCs/>
          <w:sz w:val="28"/>
          <w:szCs w:val="28"/>
        </w:rPr>
      </w:pPr>
    </w:p>
    <w:p w:rsidR="00FE7F7D" w:rsidRDefault="00FE7F7D" w:rsidP="00FE7F7D">
      <w:pPr>
        <w:widowControl/>
        <w:ind w:left="709"/>
        <w:contextualSpacing/>
        <w:jc w:val="both"/>
        <w:rPr>
          <w:bCs/>
          <w:sz w:val="28"/>
          <w:szCs w:val="28"/>
        </w:rPr>
      </w:pPr>
      <w:r>
        <w:rPr>
          <w:bCs/>
          <w:sz w:val="28"/>
          <w:szCs w:val="28"/>
        </w:rPr>
        <w:t>1.</w:t>
      </w:r>
      <w:r w:rsidRPr="00415C3D">
        <w:rPr>
          <w:bCs/>
          <w:sz w:val="28"/>
          <w:szCs w:val="28"/>
        </w:rPr>
        <w:t xml:space="preserve"> Герменевтическая теория в</w:t>
      </w:r>
      <w:r>
        <w:rPr>
          <w:bCs/>
          <w:sz w:val="28"/>
          <w:szCs w:val="28"/>
        </w:rPr>
        <w:t xml:space="preserve"> </w:t>
      </w:r>
      <w:r w:rsidRPr="00415C3D">
        <w:rPr>
          <w:bCs/>
          <w:sz w:val="28"/>
          <w:szCs w:val="28"/>
        </w:rPr>
        <w:t xml:space="preserve">современном </w:t>
      </w:r>
      <w:proofErr w:type="spellStart"/>
      <w:r w:rsidRPr="00415C3D">
        <w:rPr>
          <w:bCs/>
          <w:sz w:val="28"/>
          <w:szCs w:val="28"/>
        </w:rPr>
        <w:t>глобализирующемся</w:t>
      </w:r>
      <w:proofErr w:type="spellEnd"/>
      <w:r>
        <w:rPr>
          <w:bCs/>
          <w:sz w:val="28"/>
          <w:szCs w:val="28"/>
        </w:rPr>
        <w:t xml:space="preserve"> </w:t>
      </w:r>
      <w:r w:rsidRPr="00415C3D">
        <w:rPr>
          <w:bCs/>
          <w:sz w:val="28"/>
          <w:szCs w:val="28"/>
        </w:rPr>
        <w:t>мире</w:t>
      </w:r>
    </w:p>
    <w:p w:rsidR="00FE7F7D" w:rsidRDefault="00FE7F7D" w:rsidP="00FE7F7D">
      <w:pPr>
        <w:widowControl/>
        <w:ind w:left="709"/>
        <w:contextualSpacing/>
        <w:jc w:val="both"/>
        <w:rPr>
          <w:bCs/>
          <w:sz w:val="28"/>
          <w:szCs w:val="28"/>
        </w:rPr>
      </w:pPr>
      <w:r>
        <w:rPr>
          <w:bCs/>
          <w:sz w:val="28"/>
          <w:szCs w:val="28"/>
        </w:rPr>
        <w:t>2. </w:t>
      </w:r>
      <w:r w:rsidRPr="00415C3D">
        <w:rPr>
          <w:bCs/>
          <w:sz w:val="28"/>
          <w:szCs w:val="28"/>
        </w:rPr>
        <w:t>Рождение герменевтики и</w:t>
      </w:r>
      <w:r>
        <w:rPr>
          <w:bCs/>
          <w:sz w:val="28"/>
          <w:szCs w:val="28"/>
        </w:rPr>
        <w:t xml:space="preserve"> </w:t>
      </w:r>
      <w:r w:rsidRPr="00415C3D">
        <w:rPr>
          <w:bCs/>
          <w:sz w:val="28"/>
          <w:szCs w:val="28"/>
        </w:rPr>
        <w:t>исторические этапы ее развития</w:t>
      </w:r>
    </w:p>
    <w:p w:rsidR="00FE7F7D" w:rsidRDefault="00FE7F7D" w:rsidP="00FE7F7D">
      <w:pPr>
        <w:widowControl/>
        <w:ind w:left="709"/>
        <w:contextualSpacing/>
        <w:jc w:val="both"/>
        <w:rPr>
          <w:bCs/>
          <w:sz w:val="28"/>
          <w:szCs w:val="28"/>
        </w:rPr>
      </w:pPr>
      <w:r>
        <w:rPr>
          <w:bCs/>
          <w:sz w:val="28"/>
          <w:szCs w:val="28"/>
        </w:rPr>
        <w:t>3. </w:t>
      </w:r>
      <w:r w:rsidRPr="00415C3D">
        <w:rPr>
          <w:bCs/>
          <w:sz w:val="28"/>
          <w:szCs w:val="28"/>
        </w:rPr>
        <w:t>Понимание как</w:t>
      </w:r>
      <w:r>
        <w:rPr>
          <w:bCs/>
          <w:sz w:val="28"/>
          <w:szCs w:val="28"/>
        </w:rPr>
        <w:t xml:space="preserve"> </w:t>
      </w:r>
      <w:r w:rsidRPr="00415C3D">
        <w:rPr>
          <w:bCs/>
          <w:sz w:val="28"/>
          <w:szCs w:val="28"/>
        </w:rPr>
        <w:t>центральная категория и основная</w:t>
      </w:r>
      <w:r>
        <w:rPr>
          <w:bCs/>
          <w:sz w:val="28"/>
          <w:szCs w:val="28"/>
        </w:rPr>
        <w:t xml:space="preserve"> </w:t>
      </w:r>
      <w:r w:rsidRPr="00415C3D">
        <w:rPr>
          <w:bCs/>
          <w:sz w:val="28"/>
          <w:szCs w:val="28"/>
        </w:rPr>
        <w:t>проблема герменевтики</w:t>
      </w:r>
    </w:p>
    <w:p w:rsidR="00FE7F7D" w:rsidRDefault="00FE7F7D" w:rsidP="00FE7F7D">
      <w:pPr>
        <w:widowControl/>
        <w:ind w:left="709"/>
        <w:contextualSpacing/>
        <w:jc w:val="both"/>
        <w:rPr>
          <w:bCs/>
          <w:sz w:val="28"/>
          <w:szCs w:val="28"/>
        </w:rPr>
      </w:pPr>
      <w:r>
        <w:rPr>
          <w:bCs/>
          <w:sz w:val="28"/>
          <w:szCs w:val="28"/>
        </w:rPr>
        <w:t>4. </w:t>
      </w:r>
      <w:r w:rsidRPr="00415C3D">
        <w:rPr>
          <w:bCs/>
          <w:sz w:val="28"/>
          <w:szCs w:val="28"/>
        </w:rPr>
        <w:t>Природа</w:t>
      </w:r>
      <w:r>
        <w:rPr>
          <w:bCs/>
          <w:sz w:val="28"/>
          <w:szCs w:val="28"/>
        </w:rPr>
        <w:t xml:space="preserve"> </w:t>
      </w:r>
      <w:r w:rsidRPr="00415C3D">
        <w:rPr>
          <w:bCs/>
          <w:sz w:val="28"/>
          <w:szCs w:val="28"/>
        </w:rPr>
        <w:t>герменевтического круга</w:t>
      </w:r>
    </w:p>
    <w:p w:rsidR="00FE7F7D" w:rsidRDefault="00FE7F7D" w:rsidP="00FE7F7D">
      <w:pPr>
        <w:widowControl/>
        <w:ind w:left="709"/>
        <w:contextualSpacing/>
        <w:jc w:val="both"/>
        <w:rPr>
          <w:bCs/>
          <w:sz w:val="28"/>
          <w:szCs w:val="28"/>
        </w:rPr>
      </w:pPr>
      <w:r>
        <w:rPr>
          <w:bCs/>
          <w:sz w:val="28"/>
          <w:szCs w:val="28"/>
        </w:rPr>
        <w:t xml:space="preserve">5. </w:t>
      </w:r>
      <w:r w:rsidRPr="00415C3D">
        <w:rPr>
          <w:bCs/>
          <w:sz w:val="28"/>
          <w:szCs w:val="28"/>
        </w:rPr>
        <w:t>Проблема интерпретации в</w:t>
      </w:r>
      <w:r>
        <w:rPr>
          <w:bCs/>
          <w:sz w:val="28"/>
          <w:szCs w:val="28"/>
        </w:rPr>
        <w:t xml:space="preserve"> </w:t>
      </w:r>
      <w:r w:rsidRPr="00415C3D">
        <w:rPr>
          <w:bCs/>
          <w:sz w:val="28"/>
          <w:szCs w:val="28"/>
        </w:rPr>
        <w:t>герменевтике</w:t>
      </w:r>
    </w:p>
    <w:p w:rsidR="00FE7F7D" w:rsidRDefault="00FE7F7D" w:rsidP="00FE7F7D">
      <w:pPr>
        <w:widowControl/>
        <w:ind w:left="709"/>
        <w:contextualSpacing/>
        <w:jc w:val="both"/>
        <w:rPr>
          <w:bCs/>
          <w:sz w:val="28"/>
          <w:szCs w:val="28"/>
        </w:rPr>
      </w:pPr>
      <w:r>
        <w:rPr>
          <w:bCs/>
          <w:sz w:val="28"/>
          <w:szCs w:val="28"/>
        </w:rPr>
        <w:t xml:space="preserve">6. </w:t>
      </w:r>
      <w:r w:rsidRPr="00415C3D">
        <w:rPr>
          <w:bCs/>
          <w:sz w:val="28"/>
          <w:szCs w:val="28"/>
        </w:rPr>
        <w:t>Проблема языка в</w:t>
      </w:r>
      <w:r>
        <w:rPr>
          <w:bCs/>
          <w:sz w:val="28"/>
          <w:szCs w:val="28"/>
        </w:rPr>
        <w:t xml:space="preserve"> </w:t>
      </w:r>
      <w:r w:rsidRPr="00415C3D">
        <w:rPr>
          <w:bCs/>
          <w:sz w:val="28"/>
          <w:szCs w:val="28"/>
        </w:rPr>
        <w:t>герменевтике</w:t>
      </w:r>
    </w:p>
    <w:p w:rsidR="00FE7F7D" w:rsidRDefault="00FE7F7D" w:rsidP="00FE7F7D">
      <w:pPr>
        <w:widowControl/>
        <w:ind w:left="709"/>
        <w:contextualSpacing/>
        <w:jc w:val="both"/>
        <w:rPr>
          <w:bCs/>
          <w:sz w:val="28"/>
          <w:szCs w:val="28"/>
        </w:rPr>
      </w:pPr>
      <w:r>
        <w:rPr>
          <w:bCs/>
          <w:sz w:val="28"/>
          <w:szCs w:val="28"/>
        </w:rPr>
        <w:t xml:space="preserve">7. </w:t>
      </w:r>
      <w:r w:rsidRPr="00415C3D">
        <w:rPr>
          <w:bCs/>
          <w:sz w:val="28"/>
          <w:szCs w:val="28"/>
        </w:rPr>
        <w:t>Герменевтика и эстетика</w:t>
      </w:r>
    </w:p>
    <w:p w:rsidR="00FE7F7D" w:rsidRDefault="00FE7F7D" w:rsidP="00FE7F7D">
      <w:pPr>
        <w:widowControl/>
        <w:ind w:left="709"/>
        <w:contextualSpacing/>
        <w:jc w:val="both"/>
        <w:rPr>
          <w:bCs/>
          <w:sz w:val="28"/>
          <w:szCs w:val="28"/>
        </w:rPr>
      </w:pPr>
      <w:r>
        <w:rPr>
          <w:bCs/>
          <w:sz w:val="28"/>
          <w:szCs w:val="28"/>
        </w:rPr>
        <w:t xml:space="preserve">8. </w:t>
      </w:r>
      <w:r w:rsidRPr="00415C3D">
        <w:rPr>
          <w:bCs/>
          <w:sz w:val="28"/>
          <w:szCs w:val="28"/>
        </w:rPr>
        <w:t>Герменевтика и проблема</w:t>
      </w:r>
      <w:r>
        <w:rPr>
          <w:bCs/>
          <w:sz w:val="28"/>
          <w:szCs w:val="28"/>
        </w:rPr>
        <w:t xml:space="preserve"> </w:t>
      </w:r>
      <w:r w:rsidRPr="00415C3D">
        <w:rPr>
          <w:bCs/>
          <w:sz w:val="28"/>
          <w:szCs w:val="28"/>
        </w:rPr>
        <w:t>диалога культур</w:t>
      </w:r>
    </w:p>
    <w:p w:rsidR="00FE7F7D" w:rsidRDefault="00FE7F7D" w:rsidP="00FE7F7D">
      <w:pPr>
        <w:widowControl/>
        <w:ind w:left="709"/>
        <w:contextualSpacing/>
        <w:jc w:val="both"/>
        <w:rPr>
          <w:bCs/>
          <w:sz w:val="28"/>
          <w:szCs w:val="28"/>
        </w:rPr>
      </w:pPr>
      <w:r>
        <w:rPr>
          <w:bCs/>
          <w:sz w:val="28"/>
          <w:szCs w:val="28"/>
        </w:rPr>
        <w:t xml:space="preserve">9. </w:t>
      </w:r>
      <w:r w:rsidRPr="00415C3D">
        <w:rPr>
          <w:bCs/>
          <w:sz w:val="28"/>
          <w:szCs w:val="28"/>
        </w:rPr>
        <w:t>Герменевтика субъекта</w:t>
      </w:r>
    </w:p>
    <w:p w:rsidR="00FE7F7D" w:rsidRDefault="00FE7F7D" w:rsidP="00FE7F7D">
      <w:pPr>
        <w:widowControl/>
        <w:ind w:left="709"/>
        <w:contextualSpacing/>
        <w:jc w:val="both"/>
        <w:rPr>
          <w:bCs/>
          <w:sz w:val="28"/>
          <w:szCs w:val="28"/>
        </w:rPr>
      </w:pPr>
      <w:r>
        <w:rPr>
          <w:bCs/>
          <w:sz w:val="28"/>
          <w:szCs w:val="28"/>
        </w:rPr>
        <w:lastRenderedPageBreak/>
        <w:t xml:space="preserve">10. </w:t>
      </w:r>
      <w:r w:rsidRPr="00415C3D">
        <w:rPr>
          <w:bCs/>
          <w:sz w:val="28"/>
          <w:szCs w:val="28"/>
        </w:rPr>
        <w:t>Современный характер герменевтического дискурса</w:t>
      </w:r>
    </w:p>
    <w:p w:rsidR="00B732FB" w:rsidRPr="003076EF" w:rsidRDefault="00B732FB">
      <w:pPr>
        <w:pBdr>
          <w:top w:val="nil"/>
          <w:left w:val="nil"/>
          <w:bottom w:val="nil"/>
          <w:right w:val="nil"/>
          <w:between w:val="nil"/>
        </w:pBdr>
        <w:spacing w:before="5"/>
        <w:rPr>
          <w:color w:val="000000"/>
          <w:sz w:val="28"/>
          <w:szCs w:val="28"/>
        </w:rPr>
      </w:pPr>
    </w:p>
    <w:p w:rsidR="00947BED" w:rsidRDefault="00947BED" w:rsidP="00C023E4">
      <w:pPr>
        <w:jc w:val="both"/>
        <w:rPr>
          <w:b/>
          <w:sz w:val="28"/>
          <w:szCs w:val="28"/>
        </w:rPr>
      </w:pPr>
    </w:p>
    <w:p w:rsidR="00C023E4" w:rsidRDefault="00C023E4" w:rsidP="00C023E4">
      <w:pPr>
        <w:jc w:val="both"/>
        <w:rPr>
          <w:sz w:val="28"/>
          <w:szCs w:val="28"/>
        </w:rPr>
      </w:pPr>
      <w:bookmarkStart w:id="20" w:name="_Hlk83385499"/>
      <w:r>
        <w:rPr>
          <w:b/>
          <w:sz w:val="28"/>
          <w:szCs w:val="28"/>
        </w:rPr>
        <w:t>8</w:t>
      </w:r>
      <w:r>
        <w:rPr>
          <w:sz w:val="28"/>
          <w:szCs w:val="28"/>
        </w:rPr>
        <w:t xml:space="preserve">. </w:t>
      </w:r>
      <w:r>
        <w:rPr>
          <w:b/>
          <w:sz w:val="28"/>
          <w:szCs w:val="28"/>
        </w:rPr>
        <w:t>Перечень основной и дополнительной учебной литературы, необходимой для освоения дисциплины</w:t>
      </w:r>
    </w:p>
    <w:p w:rsidR="00C023E4" w:rsidRDefault="00C023E4" w:rsidP="00C023E4">
      <w:pPr>
        <w:jc w:val="both"/>
        <w:rPr>
          <w:sz w:val="28"/>
          <w:szCs w:val="28"/>
        </w:rPr>
      </w:pPr>
    </w:p>
    <w:p w:rsidR="00C023E4" w:rsidRDefault="00C023E4" w:rsidP="00C023E4">
      <w:pPr>
        <w:jc w:val="both"/>
        <w:rPr>
          <w:b/>
          <w:sz w:val="28"/>
          <w:szCs w:val="28"/>
        </w:rPr>
      </w:pPr>
      <w:r>
        <w:rPr>
          <w:b/>
          <w:sz w:val="28"/>
          <w:szCs w:val="28"/>
        </w:rPr>
        <w:t xml:space="preserve">Основная литература </w:t>
      </w:r>
    </w:p>
    <w:p w:rsidR="00C023E4" w:rsidRDefault="00C023E4" w:rsidP="00C023E4">
      <w:pPr>
        <w:jc w:val="both"/>
        <w:rPr>
          <w:sz w:val="28"/>
          <w:szCs w:val="28"/>
        </w:rPr>
      </w:pPr>
    </w:p>
    <w:p w:rsidR="00843149" w:rsidRDefault="00843149" w:rsidP="00843149">
      <w:pPr>
        <w:jc w:val="both"/>
        <w:rPr>
          <w:sz w:val="28"/>
          <w:szCs w:val="28"/>
        </w:rPr>
      </w:pPr>
      <w:r>
        <w:rPr>
          <w:sz w:val="28"/>
          <w:szCs w:val="28"/>
        </w:rPr>
        <w:t>1.</w:t>
      </w:r>
      <w:r>
        <w:rPr>
          <w:sz w:val="28"/>
          <w:szCs w:val="28"/>
        </w:rPr>
        <w:tab/>
      </w:r>
      <w:r w:rsidRPr="003B0AD1">
        <w:rPr>
          <w:sz w:val="28"/>
          <w:szCs w:val="28"/>
        </w:rPr>
        <w:t xml:space="preserve">Медведев, Н. В. Философская </w:t>
      </w:r>
      <w:proofErr w:type="gramStart"/>
      <w:r w:rsidRPr="003B0AD1">
        <w:rPr>
          <w:sz w:val="28"/>
          <w:szCs w:val="28"/>
        </w:rPr>
        <w:t>герменевтика :</w:t>
      </w:r>
      <w:proofErr w:type="gramEnd"/>
      <w:r w:rsidRPr="003B0AD1">
        <w:rPr>
          <w:sz w:val="28"/>
          <w:szCs w:val="28"/>
        </w:rPr>
        <w:t xml:space="preserve"> учебное пособие / Н. В. Медведев. — </w:t>
      </w:r>
      <w:proofErr w:type="gramStart"/>
      <w:r w:rsidRPr="003B0AD1">
        <w:rPr>
          <w:sz w:val="28"/>
          <w:szCs w:val="28"/>
        </w:rPr>
        <w:t>Тамбов :</w:t>
      </w:r>
      <w:proofErr w:type="gramEnd"/>
      <w:r w:rsidRPr="003B0AD1">
        <w:rPr>
          <w:sz w:val="28"/>
          <w:szCs w:val="28"/>
        </w:rPr>
        <w:t xml:space="preserve"> ТГУ им. </w:t>
      </w:r>
      <w:proofErr w:type="spellStart"/>
      <w:r w:rsidRPr="003B0AD1">
        <w:rPr>
          <w:sz w:val="28"/>
          <w:szCs w:val="28"/>
        </w:rPr>
        <w:t>Г.Р.Державина</w:t>
      </w:r>
      <w:proofErr w:type="spellEnd"/>
      <w:r w:rsidRPr="003B0AD1">
        <w:rPr>
          <w:sz w:val="28"/>
          <w:szCs w:val="28"/>
        </w:rPr>
        <w:t xml:space="preserve">, 2020. — 92 с. — ISBN 978-5-00078-384-9. — </w:t>
      </w:r>
      <w:proofErr w:type="gramStart"/>
      <w:r w:rsidRPr="003B0AD1">
        <w:rPr>
          <w:sz w:val="28"/>
          <w:szCs w:val="28"/>
        </w:rPr>
        <w:t>Текст :</w:t>
      </w:r>
      <w:proofErr w:type="gramEnd"/>
      <w:r w:rsidRPr="003B0AD1">
        <w:rPr>
          <w:sz w:val="28"/>
          <w:szCs w:val="28"/>
        </w:rPr>
        <w:t xml:space="preserve"> электронный // Лань : электронно-библиотечная система. — URL: https://e.lanbook.com/book/170375 (дата обращения: 18.09.2021).</w:t>
      </w:r>
    </w:p>
    <w:p w:rsidR="00C023E4" w:rsidRDefault="00843149" w:rsidP="00C023E4">
      <w:pPr>
        <w:jc w:val="both"/>
        <w:rPr>
          <w:sz w:val="28"/>
          <w:szCs w:val="28"/>
        </w:rPr>
      </w:pPr>
      <w:r>
        <w:rPr>
          <w:sz w:val="28"/>
          <w:szCs w:val="28"/>
        </w:rPr>
        <w:t>2</w:t>
      </w:r>
      <w:r w:rsidR="00C023E4">
        <w:rPr>
          <w:sz w:val="28"/>
          <w:szCs w:val="28"/>
        </w:rPr>
        <w:t>.</w:t>
      </w:r>
      <w:r w:rsidR="00C023E4">
        <w:rPr>
          <w:sz w:val="28"/>
          <w:szCs w:val="28"/>
        </w:rPr>
        <w:tab/>
      </w:r>
      <w:r w:rsidR="003B11D1" w:rsidRPr="003B11D1">
        <w:rPr>
          <w:sz w:val="28"/>
          <w:szCs w:val="28"/>
        </w:rPr>
        <w:t xml:space="preserve">Шульга, Е. Н.  Современная философская герменевтика: понимание и </w:t>
      </w:r>
      <w:proofErr w:type="gramStart"/>
      <w:r w:rsidR="003B11D1" w:rsidRPr="003B11D1">
        <w:rPr>
          <w:sz w:val="28"/>
          <w:szCs w:val="28"/>
        </w:rPr>
        <w:t>интерпретация :</w:t>
      </w:r>
      <w:proofErr w:type="gramEnd"/>
      <w:r w:rsidR="003B11D1" w:rsidRPr="003B11D1">
        <w:rPr>
          <w:sz w:val="28"/>
          <w:szCs w:val="28"/>
        </w:rPr>
        <w:t xml:space="preserve"> учебник для вузов / Е. Н. Шульга. — 2-е изд. — </w:t>
      </w:r>
      <w:proofErr w:type="gramStart"/>
      <w:r w:rsidR="003B11D1" w:rsidRPr="003B11D1">
        <w:rPr>
          <w:sz w:val="28"/>
          <w:szCs w:val="28"/>
        </w:rPr>
        <w:t>Москва :</w:t>
      </w:r>
      <w:proofErr w:type="gramEnd"/>
      <w:r w:rsidR="003B11D1" w:rsidRPr="003B11D1">
        <w:rPr>
          <w:sz w:val="28"/>
          <w:szCs w:val="28"/>
        </w:rPr>
        <w:t xml:space="preserve"> Издательство </w:t>
      </w:r>
      <w:proofErr w:type="spellStart"/>
      <w:r w:rsidR="003B11D1" w:rsidRPr="003B11D1">
        <w:rPr>
          <w:sz w:val="28"/>
          <w:szCs w:val="28"/>
        </w:rPr>
        <w:t>Юрайт</w:t>
      </w:r>
      <w:proofErr w:type="spellEnd"/>
      <w:r w:rsidR="003B11D1" w:rsidRPr="003B11D1">
        <w:rPr>
          <w:sz w:val="28"/>
          <w:szCs w:val="28"/>
        </w:rPr>
        <w:t xml:space="preserve">, 2021. — 304 с. — (Высшее образование). — ISBN 978-5-534-10841-5. — </w:t>
      </w:r>
      <w:proofErr w:type="gramStart"/>
      <w:r w:rsidR="003B11D1" w:rsidRPr="003B11D1">
        <w:rPr>
          <w:sz w:val="28"/>
          <w:szCs w:val="28"/>
        </w:rPr>
        <w:t>Текст :</w:t>
      </w:r>
      <w:proofErr w:type="gramEnd"/>
      <w:r w:rsidR="003B11D1" w:rsidRPr="003B11D1">
        <w:rPr>
          <w:sz w:val="28"/>
          <w:szCs w:val="28"/>
        </w:rPr>
        <w:t xml:space="preserve"> электронный // Образовательная платформа </w:t>
      </w:r>
      <w:proofErr w:type="spellStart"/>
      <w:r w:rsidR="003B11D1" w:rsidRPr="003B11D1">
        <w:rPr>
          <w:sz w:val="28"/>
          <w:szCs w:val="28"/>
        </w:rPr>
        <w:t>Юрайт</w:t>
      </w:r>
      <w:proofErr w:type="spellEnd"/>
      <w:r w:rsidR="003B11D1" w:rsidRPr="003B11D1">
        <w:rPr>
          <w:sz w:val="28"/>
          <w:szCs w:val="28"/>
        </w:rPr>
        <w:t xml:space="preserve"> [сайт]. — URL: https://urait.ru/bcode/474953 (дата обращения: 18.09.2021).</w:t>
      </w:r>
    </w:p>
    <w:p w:rsidR="00C023E4" w:rsidRDefault="00C023E4" w:rsidP="00C023E4">
      <w:pPr>
        <w:jc w:val="both"/>
        <w:rPr>
          <w:sz w:val="28"/>
          <w:szCs w:val="28"/>
        </w:rPr>
      </w:pPr>
    </w:p>
    <w:p w:rsidR="00C023E4" w:rsidRDefault="00C023E4" w:rsidP="00C023E4">
      <w:pPr>
        <w:jc w:val="both"/>
        <w:rPr>
          <w:b/>
          <w:sz w:val="28"/>
          <w:szCs w:val="28"/>
        </w:rPr>
      </w:pPr>
      <w:r>
        <w:rPr>
          <w:b/>
          <w:sz w:val="28"/>
          <w:szCs w:val="28"/>
        </w:rPr>
        <w:t>Дополнительная литература</w:t>
      </w:r>
    </w:p>
    <w:p w:rsidR="00C023E4" w:rsidRDefault="00C023E4" w:rsidP="00C023E4">
      <w:pPr>
        <w:jc w:val="both"/>
        <w:rPr>
          <w:sz w:val="28"/>
          <w:szCs w:val="28"/>
        </w:rPr>
      </w:pPr>
    </w:p>
    <w:p w:rsidR="00F82324" w:rsidRDefault="00FA1EEA" w:rsidP="00C023E4">
      <w:pPr>
        <w:jc w:val="both"/>
        <w:rPr>
          <w:sz w:val="28"/>
          <w:szCs w:val="28"/>
        </w:rPr>
      </w:pPr>
      <w:r>
        <w:rPr>
          <w:sz w:val="28"/>
          <w:szCs w:val="28"/>
        </w:rPr>
        <w:t>5</w:t>
      </w:r>
      <w:r w:rsidR="00F82324">
        <w:rPr>
          <w:sz w:val="28"/>
          <w:szCs w:val="28"/>
        </w:rPr>
        <w:t xml:space="preserve">. </w:t>
      </w:r>
      <w:r w:rsidR="00F82324" w:rsidRPr="00F82324">
        <w:rPr>
          <w:sz w:val="28"/>
          <w:szCs w:val="28"/>
        </w:rPr>
        <w:t xml:space="preserve">Интерпретация художественного </w:t>
      </w:r>
      <w:proofErr w:type="gramStart"/>
      <w:r w:rsidR="00F82324" w:rsidRPr="00F82324">
        <w:rPr>
          <w:sz w:val="28"/>
          <w:szCs w:val="28"/>
        </w:rPr>
        <w:t>текста :</w:t>
      </w:r>
      <w:proofErr w:type="gramEnd"/>
      <w:r w:rsidR="00F82324" w:rsidRPr="00F82324">
        <w:rPr>
          <w:sz w:val="28"/>
          <w:szCs w:val="28"/>
        </w:rPr>
        <w:t xml:space="preserve"> учебно-методическое пособие / составитель Н. Д. </w:t>
      </w:r>
      <w:proofErr w:type="spellStart"/>
      <w:r w:rsidR="00F82324" w:rsidRPr="00F82324">
        <w:rPr>
          <w:sz w:val="28"/>
          <w:szCs w:val="28"/>
        </w:rPr>
        <w:t>Матарыкина</w:t>
      </w:r>
      <w:proofErr w:type="spellEnd"/>
      <w:r w:rsidR="00F82324" w:rsidRPr="00F82324">
        <w:rPr>
          <w:sz w:val="28"/>
          <w:szCs w:val="28"/>
        </w:rPr>
        <w:t xml:space="preserve">. — </w:t>
      </w:r>
      <w:proofErr w:type="gramStart"/>
      <w:r w:rsidR="00F82324" w:rsidRPr="00F82324">
        <w:rPr>
          <w:sz w:val="28"/>
          <w:szCs w:val="28"/>
        </w:rPr>
        <w:t>Липецк :</w:t>
      </w:r>
      <w:proofErr w:type="gramEnd"/>
      <w:r w:rsidR="00F82324" w:rsidRPr="00F82324">
        <w:rPr>
          <w:sz w:val="28"/>
          <w:szCs w:val="28"/>
        </w:rPr>
        <w:t xml:space="preserve"> Липецкий ГПУ, 2018. — 68 с. — </w:t>
      </w:r>
      <w:proofErr w:type="gramStart"/>
      <w:r w:rsidR="00F82324" w:rsidRPr="00F82324">
        <w:rPr>
          <w:sz w:val="28"/>
          <w:szCs w:val="28"/>
        </w:rPr>
        <w:t>Текст :</w:t>
      </w:r>
      <w:proofErr w:type="gramEnd"/>
      <w:r w:rsidR="00F82324" w:rsidRPr="00F82324">
        <w:rPr>
          <w:sz w:val="28"/>
          <w:szCs w:val="28"/>
        </w:rPr>
        <w:t xml:space="preserve"> электронный // Лань : электронно-библиотечная система. — URL: https://e.lanbook.com/book/122449 (дата обращения: 18.09.2021).</w:t>
      </w:r>
    </w:p>
    <w:p w:rsidR="00C023E4" w:rsidRDefault="00C023E4" w:rsidP="00C023E4">
      <w:pPr>
        <w:jc w:val="both"/>
        <w:rPr>
          <w:sz w:val="28"/>
          <w:szCs w:val="28"/>
        </w:rPr>
      </w:pPr>
    </w:p>
    <w:p w:rsidR="00C023E4" w:rsidRDefault="00C023E4" w:rsidP="00C023E4">
      <w:pPr>
        <w:jc w:val="both"/>
        <w:rPr>
          <w:b/>
          <w:sz w:val="28"/>
          <w:szCs w:val="28"/>
        </w:rPr>
      </w:pPr>
      <w:r w:rsidRPr="0008381E">
        <w:rPr>
          <w:b/>
          <w:sz w:val="28"/>
          <w:szCs w:val="28"/>
        </w:rPr>
        <w:t>9.</w:t>
      </w:r>
      <w:r>
        <w:rPr>
          <w:sz w:val="28"/>
          <w:szCs w:val="28"/>
        </w:rPr>
        <w:t xml:space="preserve"> </w:t>
      </w:r>
      <w:r>
        <w:rPr>
          <w:b/>
          <w:sz w:val="28"/>
          <w:szCs w:val="28"/>
        </w:rPr>
        <w:t>Перечень ресурсов информационно-телекоммуникационной сети «Интернет», необходимых для освоения дисциплины</w:t>
      </w:r>
    </w:p>
    <w:p w:rsidR="00C023E4" w:rsidRDefault="00C023E4" w:rsidP="00C023E4">
      <w:pPr>
        <w:jc w:val="both"/>
        <w:rPr>
          <w:sz w:val="28"/>
          <w:szCs w:val="28"/>
        </w:rPr>
      </w:pPr>
    </w:p>
    <w:p w:rsidR="00C023E4" w:rsidRDefault="00C023E4" w:rsidP="00C023E4">
      <w:pPr>
        <w:jc w:val="both"/>
        <w:rPr>
          <w:sz w:val="28"/>
          <w:szCs w:val="28"/>
        </w:rPr>
      </w:pPr>
      <w:r>
        <w:rPr>
          <w:sz w:val="28"/>
          <w:szCs w:val="28"/>
        </w:rPr>
        <w:t>1.</w:t>
      </w:r>
      <w:r>
        <w:rPr>
          <w:sz w:val="28"/>
          <w:szCs w:val="28"/>
        </w:rPr>
        <w:tab/>
        <w:t xml:space="preserve">www.macmillandictionary.com – электронный словарь </w:t>
      </w:r>
    </w:p>
    <w:p w:rsidR="00C023E4" w:rsidRDefault="00C023E4" w:rsidP="00C023E4">
      <w:pPr>
        <w:jc w:val="both"/>
        <w:rPr>
          <w:sz w:val="28"/>
          <w:szCs w:val="28"/>
        </w:rPr>
      </w:pPr>
      <w:r>
        <w:rPr>
          <w:sz w:val="28"/>
          <w:szCs w:val="28"/>
        </w:rPr>
        <w:t>2.</w:t>
      </w:r>
      <w:r>
        <w:rPr>
          <w:sz w:val="28"/>
          <w:szCs w:val="28"/>
        </w:rPr>
        <w:tab/>
      </w:r>
      <w:r w:rsidR="00D02C11" w:rsidRPr="00D02C11">
        <w:rPr>
          <w:sz w:val="28"/>
          <w:szCs w:val="28"/>
        </w:rPr>
        <w:t xml:space="preserve">http://www.digitalhermeneutics.com/ </w:t>
      </w:r>
      <w:r>
        <w:rPr>
          <w:sz w:val="28"/>
          <w:szCs w:val="28"/>
        </w:rPr>
        <w:t xml:space="preserve">– Электронная образовательная платформа </w:t>
      </w:r>
    </w:p>
    <w:p w:rsidR="00C023E4" w:rsidRDefault="00C023E4" w:rsidP="00C023E4">
      <w:pPr>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rsidR="00C023E4" w:rsidRDefault="00C023E4" w:rsidP="00FA1EEA">
      <w:pPr>
        <w:jc w:val="both"/>
        <w:rPr>
          <w:sz w:val="28"/>
          <w:szCs w:val="28"/>
        </w:rPr>
      </w:pPr>
      <w:r>
        <w:rPr>
          <w:sz w:val="28"/>
          <w:szCs w:val="28"/>
        </w:rPr>
        <w:t>5.</w:t>
      </w:r>
      <w:r>
        <w:rPr>
          <w:sz w:val="28"/>
          <w:szCs w:val="28"/>
        </w:rPr>
        <w:tab/>
      </w:r>
      <w:r w:rsidR="00FA1EEA" w:rsidRPr="00FA1EEA">
        <w:rPr>
          <w:sz w:val="28"/>
          <w:szCs w:val="28"/>
        </w:rPr>
        <w:t>https://ru.coursera.org/lecture/filosofiya-kultury/7-4-fienomienologhiia-ekzistientsializm-giermienievtika-ch-1-S2AFd</w:t>
      </w:r>
      <w:r>
        <w:rPr>
          <w:sz w:val="28"/>
          <w:szCs w:val="28"/>
        </w:rPr>
        <w:t xml:space="preserve"> – онлайн курс</w:t>
      </w:r>
    </w:p>
    <w:p w:rsidR="00C023E4" w:rsidRDefault="00C023E4" w:rsidP="00C023E4">
      <w:pPr>
        <w:jc w:val="both"/>
        <w:rPr>
          <w:sz w:val="28"/>
          <w:szCs w:val="28"/>
        </w:rPr>
      </w:pPr>
      <w:r>
        <w:rPr>
          <w:sz w:val="28"/>
          <w:szCs w:val="28"/>
        </w:rPr>
        <w:t>6.</w:t>
      </w:r>
      <w:r>
        <w:rPr>
          <w:sz w:val="28"/>
          <w:szCs w:val="28"/>
        </w:rPr>
        <w:tab/>
      </w:r>
      <w:r w:rsidR="00FA1EEA" w:rsidRPr="00FA1EEA">
        <w:rPr>
          <w:sz w:val="28"/>
          <w:szCs w:val="28"/>
        </w:rPr>
        <w:t>https://ru.coursera.org/lecture/filosofiya-kultury/7-5-fienomienologhiia-ekzistientsializm-giermienievtika-ch-2-filosofskaia-YwSVB</w:t>
      </w:r>
      <w:r>
        <w:rPr>
          <w:sz w:val="28"/>
          <w:szCs w:val="28"/>
        </w:rPr>
        <w:t xml:space="preserve"> – онлайн курс </w:t>
      </w:r>
    </w:p>
    <w:p w:rsidR="00C023E4" w:rsidRDefault="00C023E4" w:rsidP="00C023E4">
      <w:pPr>
        <w:jc w:val="both"/>
        <w:rPr>
          <w:sz w:val="28"/>
          <w:szCs w:val="28"/>
        </w:rPr>
      </w:pPr>
      <w:r>
        <w:rPr>
          <w:sz w:val="28"/>
          <w:szCs w:val="28"/>
        </w:rPr>
        <w:t>7.</w:t>
      </w:r>
      <w:r>
        <w:rPr>
          <w:sz w:val="28"/>
          <w:szCs w:val="28"/>
        </w:rPr>
        <w:tab/>
      </w:r>
      <w:r w:rsidR="00FA1EEA" w:rsidRPr="00FA1EEA">
        <w:rPr>
          <w:sz w:val="28"/>
          <w:szCs w:val="28"/>
        </w:rPr>
        <w:t>https://ru.coursera.org/learn/filosofiya-kultury</w:t>
      </w:r>
      <w:r>
        <w:rPr>
          <w:sz w:val="28"/>
          <w:szCs w:val="28"/>
        </w:rPr>
        <w:t xml:space="preserve"> – онлайн курс</w:t>
      </w:r>
    </w:p>
    <w:p w:rsidR="00C023E4" w:rsidRDefault="00C023E4" w:rsidP="00C023E4">
      <w:pPr>
        <w:jc w:val="both"/>
        <w:rPr>
          <w:sz w:val="28"/>
          <w:szCs w:val="28"/>
        </w:rPr>
      </w:pPr>
      <w:r>
        <w:rPr>
          <w:sz w:val="28"/>
          <w:szCs w:val="28"/>
        </w:rPr>
        <w:t>8.</w:t>
      </w:r>
      <w:r>
        <w:rPr>
          <w:sz w:val="28"/>
          <w:szCs w:val="28"/>
        </w:rPr>
        <w:tab/>
        <w:t>Электронные ресурсы БИК:</w:t>
      </w:r>
    </w:p>
    <w:p w:rsidR="00C023E4" w:rsidRDefault="00C023E4" w:rsidP="00C023E4">
      <w:pPr>
        <w:pStyle w:val="a5"/>
        <w:widowControl/>
        <w:numPr>
          <w:ilvl w:val="0"/>
          <w:numId w:val="18"/>
        </w:numPr>
        <w:contextualSpacing/>
        <w:jc w:val="both"/>
        <w:rPr>
          <w:sz w:val="28"/>
          <w:szCs w:val="28"/>
        </w:rPr>
      </w:pPr>
      <w:r>
        <w:rPr>
          <w:sz w:val="28"/>
          <w:szCs w:val="28"/>
        </w:rPr>
        <w:t>Электронная библиотека Финансового университета (ЭБ) http://elib.fa.ru/</w:t>
      </w:r>
    </w:p>
    <w:p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BOOK.RU http://www.book.ru</w:t>
      </w:r>
    </w:p>
    <w:p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«Университетская библиотека ОНЛАЙН» http://biblioclub.ru/</w:t>
      </w:r>
    </w:p>
    <w:p w:rsidR="00C023E4" w:rsidRDefault="00C023E4" w:rsidP="00C023E4">
      <w:pPr>
        <w:pStyle w:val="a5"/>
        <w:widowControl/>
        <w:numPr>
          <w:ilvl w:val="0"/>
          <w:numId w:val="18"/>
        </w:numPr>
        <w:contextualSpacing/>
        <w:jc w:val="both"/>
        <w:rPr>
          <w:sz w:val="28"/>
          <w:szCs w:val="28"/>
        </w:rPr>
      </w:pPr>
      <w:r>
        <w:rPr>
          <w:sz w:val="28"/>
          <w:szCs w:val="28"/>
        </w:rPr>
        <w:lastRenderedPageBreak/>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издательства «ЮРАЙТ» https://urait.ru/</w:t>
      </w:r>
    </w:p>
    <w:p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издательства Проспект http://ebs.prospekt.org/books</w:t>
      </w:r>
    </w:p>
    <w:p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издательства Лань https://e.lanbook.com/</w:t>
      </w:r>
    </w:p>
    <w:p w:rsidR="00C023E4" w:rsidRDefault="00C023E4" w:rsidP="00C023E4">
      <w:pPr>
        <w:pStyle w:val="a5"/>
        <w:widowControl/>
        <w:numPr>
          <w:ilvl w:val="0"/>
          <w:numId w:val="18"/>
        </w:numPr>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C023E4" w:rsidRDefault="00C023E4" w:rsidP="00C023E4">
      <w:pPr>
        <w:pStyle w:val="a5"/>
        <w:widowControl/>
        <w:numPr>
          <w:ilvl w:val="0"/>
          <w:numId w:val="18"/>
        </w:numPr>
        <w:contextualSpacing/>
        <w:jc w:val="both"/>
        <w:rPr>
          <w:sz w:val="28"/>
          <w:szCs w:val="28"/>
        </w:rPr>
      </w:pPr>
      <w:r>
        <w:rPr>
          <w:sz w:val="28"/>
          <w:szCs w:val="28"/>
        </w:rPr>
        <w:t>Электронная библиотека Издательского дома «Гребенников» https://grebennikon.ru/</w:t>
      </w:r>
    </w:p>
    <w:p w:rsidR="00C023E4" w:rsidRDefault="00C023E4" w:rsidP="00C023E4">
      <w:pPr>
        <w:pStyle w:val="a5"/>
        <w:widowControl/>
        <w:numPr>
          <w:ilvl w:val="0"/>
          <w:numId w:val="18"/>
        </w:numPr>
        <w:contextualSpacing/>
        <w:jc w:val="both"/>
        <w:rPr>
          <w:sz w:val="28"/>
          <w:szCs w:val="28"/>
        </w:rPr>
      </w:pPr>
      <w:r>
        <w:rPr>
          <w:sz w:val="28"/>
          <w:szCs w:val="28"/>
        </w:rPr>
        <w:t xml:space="preserve">Научная электронная библиотека eLibrary.ru http://elibrary.ru  </w:t>
      </w:r>
    </w:p>
    <w:p w:rsidR="00C023E4" w:rsidRDefault="00C023E4" w:rsidP="00C023E4">
      <w:pPr>
        <w:pStyle w:val="a5"/>
        <w:widowControl/>
        <w:numPr>
          <w:ilvl w:val="0"/>
          <w:numId w:val="18"/>
        </w:numPr>
        <w:contextualSpacing/>
        <w:jc w:val="both"/>
        <w:rPr>
          <w:sz w:val="28"/>
          <w:szCs w:val="28"/>
        </w:rPr>
      </w:pPr>
      <w:r>
        <w:rPr>
          <w:sz w:val="28"/>
          <w:szCs w:val="28"/>
        </w:rPr>
        <w:t>Национальная электронная библиотека http://нэб.рф/</w:t>
      </w:r>
    </w:p>
    <w:p w:rsidR="00C023E4" w:rsidRDefault="00C023E4" w:rsidP="00C023E4">
      <w:pPr>
        <w:pStyle w:val="a5"/>
        <w:widowControl/>
        <w:numPr>
          <w:ilvl w:val="0"/>
          <w:numId w:val="18"/>
        </w:numPr>
        <w:contextualSpacing/>
        <w:jc w:val="both"/>
        <w:rPr>
          <w:sz w:val="28"/>
          <w:szCs w:val="28"/>
          <w:lang w:val="en-US"/>
        </w:rPr>
      </w:pPr>
      <w:r>
        <w:rPr>
          <w:sz w:val="28"/>
          <w:szCs w:val="28"/>
          <w:lang w:val="en-US"/>
        </w:rPr>
        <w:t>Academic Reference http://ar.cnki.net/ACADREF</w:t>
      </w:r>
    </w:p>
    <w:p w:rsidR="00C023E4" w:rsidRDefault="00C023E4" w:rsidP="00C023E4">
      <w:pPr>
        <w:pStyle w:val="a5"/>
        <w:widowControl/>
        <w:numPr>
          <w:ilvl w:val="0"/>
          <w:numId w:val="18"/>
        </w:numPr>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C023E4" w:rsidRDefault="00C023E4" w:rsidP="00C023E4">
      <w:pPr>
        <w:pStyle w:val="a5"/>
        <w:widowControl/>
        <w:numPr>
          <w:ilvl w:val="0"/>
          <w:numId w:val="18"/>
        </w:numPr>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rsidR="00C023E4" w:rsidRDefault="00C023E4" w:rsidP="00C023E4">
      <w:pPr>
        <w:pStyle w:val="a5"/>
        <w:widowControl/>
        <w:numPr>
          <w:ilvl w:val="0"/>
          <w:numId w:val="18"/>
        </w:numPr>
        <w:contextualSpacing/>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rsidR="00C023E4" w:rsidRDefault="00C023E4" w:rsidP="00C023E4">
      <w:pPr>
        <w:pStyle w:val="a5"/>
        <w:widowControl/>
        <w:numPr>
          <w:ilvl w:val="0"/>
          <w:numId w:val="18"/>
        </w:numPr>
        <w:contextualSpacing/>
        <w:jc w:val="both"/>
        <w:rPr>
          <w:sz w:val="28"/>
          <w:szCs w:val="28"/>
        </w:rPr>
      </w:pP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rsidR="00C023E4" w:rsidRDefault="00C023E4" w:rsidP="00C023E4">
      <w:pPr>
        <w:pStyle w:val="a5"/>
        <w:widowControl/>
        <w:numPr>
          <w:ilvl w:val="0"/>
          <w:numId w:val="18"/>
        </w:numPr>
        <w:contextualSpacing/>
        <w:jc w:val="both"/>
        <w:rPr>
          <w:sz w:val="28"/>
          <w:szCs w:val="28"/>
          <w:lang w:val="en-US"/>
        </w:rPr>
      </w:pPr>
      <w:r>
        <w:rPr>
          <w:sz w:val="28"/>
          <w:szCs w:val="28"/>
          <w:lang w:val="en-US"/>
        </w:rPr>
        <w:t>Oxford Scholarship Online https://oxford.universitypressscholarship.com/</w:t>
      </w:r>
    </w:p>
    <w:p w:rsidR="00C023E4" w:rsidRDefault="00C023E4" w:rsidP="00C023E4">
      <w:pPr>
        <w:pStyle w:val="a5"/>
        <w:widowControl/>
        <w:numPr>
          <w:ilvl w:val="0"/>
          <w:numId w:val="18"/>
        </w:numPr>
        <w:contextualSpacing/>
        <w:jc w:val="both"/>
        <w:rPr>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C023E4" w:rsidRDefault="00C023E4" w:rsidP="00C023E4">
      <w:pPr>
        <w:pStyle w:val="a5"/>
        <w:widowControl/>
        <w:numPr>
          <w:ilvl w:val="0"/>
          <w:numId w:val="18"/>
        </w:numPr>
        <w:contextualSpacing/>
        <w:jc w:val="both"/>
        <w:rPr>
          <w:sz w:val="28"/>
          <w:szCs w:val="28"/>
          <w:lang w:val="en-US"/>
        </w:rPr>
      </w:pPr>
      <w:r>
        <w:rPr>
          <w:sz w:val="28"/>
          <w:szCs w:val="28"/>
          <w:lang w:val="en-US"/>
        </w:rPr>
        <w:t xml:space="preserve">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w:t>
      </w:r>
      <w:proofErr w:type="spellStart"/>
      <w:r>
        <w:rPr>
          <w:sz w:val="28"/>
          <w:szCs w:val="28"/>
          <w:lang w:val="en-US"/>
        </w:rPr>
        <w:t>Ebook</w:t>
      </w:r>
      <w:proofErr w:type="spellEnd"/>
      <w:r>
        <w:rPr>
          <w:sz w:val="28"/>
          <w:szCs w:val="28"/>
          <w:lang w:val="en-US"/>
        </w:rPr>
        <w:t xml:space="preserve">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w:t>
      </w:r>
      <w:proofErr w:type="spellStart"/>
      <w:r>
        <w:rPr>
          <w:sz w:val="28"/>
          <w:szCs w:val="28"/>
          <w:lang w:val="en-US"/>
        </w:rPr>
        <w:t>Ebook</w:t>
      </w:r>
      <w:proofErr w:type="spellEnd"/>
      <w:r>
        <w:rPr>
          <w:sz w:val="28"/>
          <w:szCs w:val="28"/>
          <w:lang w:val="en-US"/>
        </w:rPr>
        <w:t xml:space="preserve"> Central‎ https://search.proquest.com/</w:t>
      </w:r>
    </w:p>
    <w:p w:rsidR="00C023E4" w:rsidRDefault="00C023E4" w:rsidP="00C023E4">
      <w:pPr>
        <w:pStyle w:val="a5"/>
        <w:widowControl/>
        <w:numPr>
          <w:ilvl w:val="0"/>
          <w:numId w:val="18"/>
        </w:numPr>
        <w:contextualSpacing/>
        <w:jc w:val="both"/>
        <w:rPr>
          <w:sz w:val="28"/>
          <w:szCs w:val="28"/>
          <w:lang w:val="en-US"/>
        </w:rPr>
      </w:pPr>
      <w:r>
        <w:rPr>
          <w:sz w:val="28"/>
          <w:szCs w:val="28"/>
          <w:lang w:val="en-US"/>
        </w:rPr>
        <w:t>ProQuest Dissertations &amp; Theses A&amp;I https://search.proquest.com/</w:t>
      </w:r>
    </w:p>
    <w:p w:rsidR="00C023E4" w:rsidRDefault="00C023E4" w:rsidP="00C023E4">
      <w:pPr>
        <w:pStyle w:val="a5"/>
        <w:widowControl/>
        <w:numPr>
          <w:ilvl w:val="0"/>
          <w:numId w:val="18"/>
        </w:numPr>
        <w:contextualSpacing/>
        <w:jc w:val="both"/>
        <w:rPr>
          <w:sz w:val="28"/>
          <w:szCs w:val="28"/>
          <w:lang w:val="en-US"/>
        </w:rPr>
      </w:pPr>
      <w:r>
        <w:rPr>
          <w:sz w:val="28"/>
          <w:szCs w:val="28"/>
          <w:lang w:val="en-US"/>
        </w:rPr>
        <w:t>Scopus https://www.scopus.com</w:t>
      </w:r>
    </w:p>
    <w:p w:rsidR="00C023E4" w:rsidRDefault="00C023E4" w:rsidP="00C023E4">
      <w:pPr>
        <w:pStyle w:val="a5"/>
        <w:widowControl/>
        <w:numPr>
          <w:ilvl w:val="0"/>
          <w:numId w:val="18"/>
        </w:numPr>
        <w:contextualSpacing/>
        <w:jc w:val="both"/>
        <w:rPr>
          <w:sz w:val="28"/>
          <w:szCs w:val="28"/>
        </w:rPr>
      </w:pPr>
      <w:r>
        <w:rPr>
          <w:sz w:val="28"/>
          <w:szCs w:val="28"/>
        </w:rPr>
        <w:t xml:space="preserve">Электронная коллекция книг издательства </w:t>
      </w:r>
      <w:proofErr w:type="gramStart"/>
      <w:r>
        <w:rPr>
          <w:sz w:val="28"/>
          <w:szCs w:val="28"/>
          <w:lang w:val="en-US"/>
        </w:rPr>
        <w:t>Springer</w:t>
      </w:r>
      <w:r>
        <w:rPr>
          <w:sz w:val="28"/>
          <w:szCs w:val="28"/>
        </w:rPr>
        <w:t xml:space="preserve">:  </w:t>
      </w:r>
      <w:r>
        <w:rPr>
          <w:sz w:val="28"/>
          <w:szCs w:val="28"/>
          <w:lang w:val="en-US"/>
        </w:rPr>
        <w:t>Springer</w:t>
      </w:r>
      <w:proofErr w:type="gramEnd"/>
      <w:r w:rsidRPr="00947BED">
        <w:rPr>
          <w:sz w:val="28"/>
          <w:szCs w:val="28"/>
        </w:rPr>
        <w:t xml:space="preserve"> </w:t>
      </w:r>
      <w:r>
        <w:rPr>
          <w:sz w:val="28"/>
          <w:szCs w:val="28"/>
          <w:lang w:val="en-US"/>
        </w:rPr>
        <w:t>eBooks</w:t>
      </w:r>
      <w:r w:rsidRPr="00947BED">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rsidR="00C023E4" w:rsidRDefault="00C023E4" w:rsidP="00C023E4">
      <w:pPr>
        <w:pStyle w:val="a5"/>
        <w:widowControl/>
        <w:numPr>
          <w:ilvl w:val="0"/>
          <w:numId w:val="18"/>
        </w:numPr>
        <w:contextualSpacing/>
        <w:jc w:val="both"/>
        <w:rPr>
          <w:sz w:val="28"/>
          <w:szCs w:val="28"/>
          <w:lang w:val="en-US"/>
        </w:rPr>
      </w:pPr>
      <w:r>
        <w:rPr>
          <w:sz w:val="28"/>
          <w:szCs w:val="28"/>
          <w:lang w:val="en-US"/>
        </w:rPr>
        <w:t>Web of Science http://apps.webofknowledge.com</w:t>
      </w:r>
    </w:p>
    <w:p w:rsidR="00C023E4" w:rsidRDefault="00C023E4" w:rsidP="00C023E4">
      <w:pPr>
        <w:pStyle w:val="a5"/>
        <w:widowControl/>
        <w:numPr>
          <w:ilvl w:val="0"/>
          <w:numId w:val="18"/>
        </w:numPr>
        <w:contextualSpacing/>
        <w:jc w:val="both"/>
        <w:rPr>
          <w:sz w:val="28"/>
          <w:szCs w:val="28"/>
        </w:rPr>
      </w:pPr>
      <w:r>
        <w:rPr>
          <w:sz w:val="28"/>
          <w:szCs w:val="28"/>
        </w:rPr>
        <w:t>Цифровой архив научных журналов: http://arch.neicon.ru/xmlui/</w:t>
      </w:r>
    </w:p>
    <w:p w:rsidR="00C023E4" w:rsidRDefault="00C023E4" w:rsidP="00C023E4">
      <w:pPr>
        <w:jc w:val="both"/>
        <w:rPr>
          <w:sz w:val="28"/>
          <w:szCs w:val="28"/>
          <w:lang w:val="en-US"/>
        </w:rPr>
      </w:pPr>
      <w:r>
        <w:rPr>
          <w:sz w:val="28"/>
          <w:szCs w:val="28"/>
          <w:lang w:val="en-US"/>
        </w:rPr>
        <w:t>- Annual Reviews</w:t>
      </w:r>
    </w:p>
    <w:p w:rsidR="00C023E4" w:rsidRDefault="00C023E4" w:rsidP="00C023E4">
      <w:pPr>
        <w:jc w:val="both"/>
        <w:rPr>
          <w:sz w:val="28"/>
          <w:szCs w:val="28"/>
          <w:lang w:val="en-US"/>
        </w:rPr>
      </w:pPr>
      <w:r>
        <w:rPr>
          <w:sz w:val="28"/>
          <w:szCs w:val="28"/>
          <w:lang w:val="en-US"/>
        </w:rPr>
        <w:t>-Cambridge University Press</w:t>
      </w:r>
    </w:p>
    <w:p w:rsidR="00C023E4" w:rsidRDefault="00C023E4" w:rsidP="00C023E4">
      <w:pPr>
        <w:jc w:val="both"/>
        <w:rPr>
          <w:sz w:val="28"/>
          <w:szCs w:val="28"/>
          <w:lang w:val="en-US"/>
        </w:rPr>
      </w:pPr>
      <w:r>
        <w:rPr>
          <w:sz w:val="28"/>
          <w:szCs w:val="28"/>
          <w:lang w:val="en-US"/>
        </w:rPr>
        <w:t>- The Institute of Physics (IOP) Publishing</w:t>
      </w:r>
    </w:p>
    <w:p w:rsidR="00C023E4" w:rsidRDefault="00C023E4" w:rsidP="00C023E4">
      <w:pPr>
        <w:jc w:val="both"/>
        <w:rPr>
          <w:sz w:val="28"/>
          <w:szCs w:val="28"/>
          <w:lang w:val="en-US"/>
        </w:rPr>
      </w:pPr>
      <w:r>
        <w:rPr>
          <w:sz w:val="28"/>
          <w:szCs w:val="28"/>
          <w:lang w:val="en-US"/>
        </w:rPr>
        <w:t xml:space="preserve">- Nature  </w:t>
      </w:r>
    </w:p>
    <w:p w:rsidR="00C023E4" w:rsidRDefault="00C023E4" w:rsidP="00C023E4">
      <w:pPr>
        <w:jc w:val="both"/>
        <w:rPr>
          <w:sz w:val="28"/>
          <w:szCs w:val="28"/>
          <w:lang w:val="en-US"/>
        </w:rPr>
      </w:pPr>
      <w:r>
        <w:rPr>
          <w:sz w:val="28"/>
          <w:szCs w:val="28"/>
          <w:lang w:val="en-US"/>
        </w:rPr>
        <w:t>- Oxford University Press</w:t>
      </w:r>
    </w:p>
    <w:p w:rsidR="00C023E4" w:rsidRDefault="00C023E4" w:rsidP="00C023E4">
      <w:pPr>
        <w:jc w:val="both"/>
        <w:rPr>
          <w:sz w:val="28"/>
          <w:szCs w:val="28"/>
          <w:lang w:val="en-US"/>
        </w:rPr>
      </w:pPr>
      <w:r>
        <w:rPr>
          <w:sz w:val="28"/>
          <w:szCs w:val="28"/>
          <w:lang w:val="en-US"/>
        </w:rPr>
        <w:t>- Royal Society of Chemistry</w:t>
      </w:r>
    </w:p>
    <w:p w:rsidR="00C023E4" w:rsidRDefault="00C023E4" w:rsidP="00C023E4">
      <w:pPr>
        <w:jc w:val="both"/>
        <w:rPr>
          <w:sz w:val="28"/>
          <w:szCs w:val="28"/>
          <w:lang w:val="en-US"/>
        </w:rPr>
      </w:pPr>
      <w:r>
        <w:rPr>
          <w:sz w:val="28"/>
          <w:szCs w:val="28"/>
          <w:lang w:val="en-US"/>
        </w:rPr>
        <w:t>- SAGE Publications</w:t>
      </w:r>
    </w:p>
    <w:p w:rsidR="00C023E4" w:rsidRDefault="00C023E4" w:rsidP="00C023E4">
      <w:pPr>
        <w:jc w:val="both"/>
        <w:rPr>
          <w:sz w:val="28"/>
          <w:szCs w:val="28"/>
          <w:lang w:val="en-US"/>
        </w:rPr>
      </w:pPr>
      <w:r>
        <w:rPr>
          <w:sz w:val="28"/>
          <w:szCs w:val="28"/>
          <w:lang w:val="en-US"/>
        </w:rPr>
        <w:t>- Science</w:t>
      </w:r>
    </w:p>
    <w:p w:rsidR="00C023E4" w:rsidRDefault="00C023E4" w:rsidP="00C023E4">
      <w:pPr>
        <w:jc w:val="both"/>
        <w:rPr>
          <w:sz w:val="28"/>
          <w:szCs w:val="28"/>
          <w:lang w:val="en-US"/>
        </w:rPr>
      </w:pPr>
      <w:r>
        <w:rPr>
          <w:sz w:val="28"/>
          <w:szCs w:val="28"/>
          <w:lang w:val="en-US"/>
        </w:rPr>
        <w:t>- Taylor &amp; Francis Group</w:t>
      </w:r>
    </w:p>
    <w:p w:rsidR="00C023E4" w:rsidRDefault="00C023E4" w:rsidP="00C023E4">
      <w:pPr>
        <w:ind w:firstLine="709"/>
        <w:jc w:val="both"/>
        <w:rPr>
          <w:b/>
          <w:sz w:val="28"/>
          <w:szCs w:val="28"/>
          <w:lang w:val="en-US"/>
        </w:rPr>
      </w:pPr>
    </w:p>
    <w:p w:rsidR="00C023E4" w:rsidRDefault="00C023E4" w:rsidP="00C023E4">
      <w:pPr>
        <w:ind w:firstLine="709"/>
        <w:jc w:val="both"/>
        <w:rPr>
          <w:b/>
          <w:sz w:val="28"/>
          <w:szCs w:val="28"/>
        </w:rPr>
      </w:pPr>
      <w:r>
        <w:rPr>
          <w:b/>
          <w:sz w:val="28"/>
          <w:szCs w:val="28"/>
        </w:rPr>
        <w:t>10. Методические указания для обучающихся по освоению дисциплины</w:t>
      </w:r>
    </w:p>
    <w:p w:rsidR="00C023E4" w:rsidRDefault="00C023E4" w:rsidP="00C023E4">
      <w:pPr>
        <w:ind w:firstLine="709"/>
        <w:jc w:val="both"/>
        <w:rPr>
          <w:bCs/>
          <w:sz w:val="28"/>
          <w:szCs w:val="28"/>
        </w:rPr>
      </w:pPr>
      <w:r>
        <w:rPr>
          <w:bCs/>
          <w:sz w:val="28"/>
          <w:szCs w:val="28"/>
        </w:rPr>
        <w:t xml:space="preserve">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w:t>
      </w:r>
      <w:proofErr w:type="spellStart"/>
      <w:r>
        <w:rPr>
          <w:bCs/>
          <w:sz w:val="28"/>
          <w:szCs w:val="28"/>
        </w:rPr>
        <w:t>бакалавриата</w:t>
      </w:r>
      <w:proofErr w:type="spellEnd"/>
      <w:r>
        <w:rPr>
          <w:bCs/>
          <w:sz w:val="28"/>
          <w:szCs w:val="28"/>
        </w:rPr>
        <w:t xml:space="preserve"> по освоению дисциплин </w:t>
      </w:r>
      <w:r>
        <w:rPr>
          <w:bCs/>
          <w:sz w:val="28"/>
          <w:szCs w:val="28"/>
        </w:rPr>
        <w:lastRenderedPageBreak/>
        <w:t xml:space="preserve">образовательных программ высшего образования в соответствии с распоряжением </w:t>
      </w:r>
      <w:proofErr w:type="spellStart"/>
      <w:r>
        <w:rPr>
          <w:bCs/>
          <w:sz w:val="28"/>
          <w:szCs w:val="28"/>
        </w:rPr>
        <w:t>Финуниверситета</w:t>
      </w:r>
      <w:proofErr w:type="spellEnd"/>
      <w:r>
        <w:rPr>
          <w:bCs/>
          <w:sz w:val="28"/>
          <w:szCs w:val="28"/>
        </w:rPr>
        <w:t xml:space="preserve"> от 14.05.2014 г. №256; Положения о реферате, эссе, контрольной работе, домашнем творческом задании студента по дисциплине (модулю), утвержденные приказом </w:t>
      </w:r>
      <w:proofErr w:type="spellStart"/>
      <w:r>
        <w:rPr>
          <w:bCs/>
          <w:sz w:val="28"/>
          <w:szCs w:val="28"/>
        </w:rPr>
        <w:t>Финуниверситета</w:t>
      </w:r>
      <w:proofErr w:type="spellEnd"/>
      <w:r>
        <w:rPr>
          <w:bCs/>
          <w:sz w:val="28"/>
          <w:szCs w:val="28"/>
        </w:rPr>
        <w:t xml:space="preserve"> от 01.04.2014 г. №611/о (см. сайт Финансового Университета: на главной странице раздел «Наш университет»; далее «Единая правовая база </w:t>
      </w:r>
      <w:proofErr w:type="spellStart"/>
      <w:r>
        <w:rPr>
          <w:bCs/>
          <w:sz w:val="28"/>
          <w:szCs w:val="28"/>
        </w:rPr>
        <w:t>Финуниверситета</w:t>
      </w:r>
      <w:proofErr w:type="spellEnd"/>
      <w:r>
        <w:rPr>
          <w:bCs/>
          <w:sz w:val="28"/>
          <w:szCs w:val="28"/>
        </w:rPr>
        <w:t xml:space="preserve">»; подраздел «Методическая работа» - «Распоряжения»/«Приказы </w:t>
      </w:r>
      <w:proofErr w:type="spellStart"/>
      <w:r>
        <w:rPr>
          <w:bCs/>
          <w:sz w:val="28"/>
          <w:szCs w:val="28"/>
        </w:rPr>
        <w:t>Финуниверситета</w:t>
      </w:r>
      <w:proofErr w:type="spellEnd"/>
      <w:r>
        <w:rPr>
          <w:bCs/>
          <w:sz w:val="28"/>
          <w:szCs w:val="28"/>
        </w:rPr>
        <w:t>»), использовать методические рекомендации кафедр.</w:t>
      </w:r>
    </w:p>
    <w:p w:rsidR="00C023E4" w:rsidRDefault="00C023E4" w:rsidP="00C023E4">
      <w:pPr>
        <w:keepNext/>
        <w:jc w:val="center"/>
        <w:rPr>
          <w:b/>
          <w:sz w:val="28"/>
          <w:szCs w:val="28"/>
        </w:rPr>
      </w:pPr>
      <w:r>
        <w:rPr>
          <w:b/>
          <w:sz w:val="28"/>
          <w:szCs w:val="28"/>
        </w:rPr>
        <w:t>Подготовка презентации</w:t>
      </w:r>
    </w:p>
    <w:p w:rsidR="00C023E4" w:rsidRDefault="00C023E4" w:rsidP="00C023E4">
      <w:pPr>
        <w:keepNext/>
        <w:jc w:val="both"/>
        <w:rPr>
          <w:bCs/>
          <w:sz w:val="28"/>
          <w:szCs w:val="28"/>
        </w:rPr>
      </w:pPr>
      <w:r>
        <w:rPr>
          <w:bCs/>
          <w:sz w:val="28"/>
          <w:szCs w:val="28"/>
        </w:rPr>
        <w:t xml:space="preserve">Устная презентация по теме дисциплины представляет собой публичное выступление, ориентированное на ознакомление аудитории слушателей с определенной темой. </w:t>
      </w:r>
    </w:p>
    <w:p w:rsidR="00C023E4" w:rsidRDefault="00C023E4" w:rsidP="00C023E4">
      <w:pPr>
        <w:keepNext/>
        <w:jc w:val="both"/>
        <w:rPr>
          <w:bCs/>
          <w:sz w:val="28"/>
          <w:szCs w:val="28"/>
        </w:rPr>
      </w:pPr>
      <w:r>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C023E4" w:rsidRDefault="00C023E4" w:rsidP="00C023E4">
      <w:pPr>
        <w:keepNext/>
        <w:jc w:val="both"/>
        <w:rPr>
          <w:bCs/>
          <w:sz w:val="28"/>
          <w:szCs w:val="28"/>
        </w:rPr>
      </w:pPr>
      <w:r>
        <w:rPr>
          <w:bCs/>
          <w:sz w:val="28"/>
          <w:szCs w:val="28"/>
        </w:rPr>
        <w:t xml:space="preserve">Визуальная информация включает в себя описание таблиц и графиков, представление статистических данных и т.п. </w:t>
      </w:r>
    </w:p>
    <w:p w:rsidR="00C023E4" w:rsidRDefault="00C023E4" w:rsidP="00C023E4">
      <w:pPr>
        <w:keepNext/>
        <w:jc w:val="both"/>
        <w:rPr>
          <w:bCs/>
          <w:sz w:val="28"/>
          <w:szCs w:val="28"/>
        </w:rPr>
      </w:pPr>
    </w:p>
    <w:p w:rsidR="00C023E4" w:rsidRDefault="00C023E4" w:rsidP="00C023E4">
      <w:pPr>
        <w:keepNext/>
        <w:jc w:val="both"/>
        <w:rPr>
          <w:b/>
          <w:sz w:val="28"/>
          <w:szCs w:val="28"/>
        </w:rPr>
      </w:pPr>
      <w:r>
        <w:rPr>
          <w:b/>
          <w:sz w:val="28"/>
          <w:szCs w:val="28"/>
        </w:rPr>
        <w:t xml:space="preserve">Основное содержание и структура презентации: </w:t>
      </w:r>
    </w:p>
    <w:p w:rsidR="00C023E4" w:rsidRDefault="00C023E4" w:rsidP="00C023E4">
      <w:pPr>
        <w:keepNext/>
        <w:jc w:val="both"/>
        <w:rPr>
          <w:bCs/>
          <w:sz w:val="28"/>
          <w:szCs w:val="28"/>
        </w:rPr>
      </w:pPr>
      <w:r>
        <w:rPr>
          <w:bCs/>
          <w:sz w:val="28"/>
          <w:szCs w:val="28"/>
        </w:rPr>
        <w:t xml:space="preserve">- формулировка темы, цели и плана выступления; </w:t>
      </w:r>
    </w:p>
    <w:p w:rsidR="00C023E4" w:rsidRDefault="00C023E4" w:rsidP="00C023E4">
      <w:pPr>
        <w:keepNext/>
        <w:jc w:val="both"/>
        <w:rPr>
          <w:bCs/>
          <w:sz w:val="28"/>
          <w:szCs w:val="28"/>
        </w:rPr>
      </w:pPr>
      <w:r>
        <w:rPr>
          <w:bCs/>
          <w:sz w:val="28"/>
          <w:szCs w:val="28"/>
        </w:rPr>
        <w:t xml:space="preserve">- определение продолжительности представления материала; </w:t>
      </w:r>
    </w:p>
    <w:p w:rsidR="00C023E4" w:rsidRDefault="00C023E4" w:rsidP="00C023E4">
      <w:pPr>
        <w:keepNext/>
        <w:jc w:val="both"/>
        <w:rPr>
          <w:bCs/>
          <w:sz w:val="28"/>
          <w:szCs w:val="28"/>
        </w:rPr>
      </w:pPr>
      <w:r>
        <w:rPr>
          <w:bCs/>
          <w:sz w:val="28"/>
          <w:szCs w:val="28"/>
        </w:rPr>
        <w:t xml:space="preserve">- учет особенностей аудитории, адресной подачи материала; </w:t>
      </w:r>
    </w:p>
    <w:p w:rsidR="00C023E4" w:rsidRDefault="00C023E4" w:rsidP="00C023E4">
      <w:pPr>
        <w:keepNext/>
        <w:jc w:val="both"/>
        <w:rPr>
          <w:bCs/>
          <w:sz w:val="28"/>
          <w:szCs w:val="28"/>
        </w:rPr>
      </w:pPr>
      <w:r>
        <w:rPr>
          <w:bCs/>
          <w:sz w:val="28"/>
          <w:szCs w:val="28"/>
        </w:rPr>
        <w:t xml:space="preserve">- интерактивные действия выступающего, например, включение в обсуждение слушателей; </w:t>
      </w:r>
    </w:p>
    <w:p w:rsidR="00C023E4" w:rsidRDefault="00C023E4" w:rsidP="00C023E4">
      <w:pPr>
        <w:keepNext/>
        <w:jc w:val="both"/>
        <w:rPr>
          <w:bCs/>
          <w:sz w:val="28"/>
          <w:szCs w:val="28"/>
        </w:rPr>
      </w:pPr>
      <w:r>
        <w:rPr>
          <w:bCs/>
          <w:sz w:val="28"/>
          <w:szCs w:val="28"/>
        </w:rPr>
        <w:t xml:space="preserve">- соблюдение зрительного контакта с аудиторией; жесты, мимика выступающего; </w:t>
      </w:r>
    </w:p>
    <w:p w:rsidR="00C023E4" w:rsidRDefault="00C023E4" w:rsidP="00C023E4">
      <w:pPr>
        <w:keepNext/>
        <w:jc w:val="both"/>
        <w:rPr>
          <w:bCs/>
          <w:sz w:val="28"/>
          <w:szCs w:val="28"/>
        </w:rPr>
      </w:pPr>
      <w:r>
        <w:rPr>
          <w:bCs/>
          <w:sz w:val="28"/>
          <w:szCs w:val="28"/>
        </w:rPr>
        <w:t xml:space="preserve">- наличие иллюстраций (не перегружающих изображаемую на экране информацию), ключевых слов; </w:t>
      </w:r>
    </w:p>
    <w:p w:rsidR="00C023E4" w:rsidRDefault="00C023E4" w:rsidP="00C023E4">
      <w:pPr>
        <w:keepNext/>
        <w:jc w:val="both"/>
        <w:rPr>
          <w:bCs/>
          <w:sz w:val="28"/>
          <w:szCs w:val="28"/>
        </w:rPr>
      </w:pPr>
      <w:r>
        <w:rPr>
          <w:bCs/>
          <w:sz w:val="28"/>
          <w:szCs w:val="28"/>
        </w:rPr>
        <w:t xml:space="preserve">- нужный подбор цветовой гаммы. </w:t>
      </w:r>
    </w:p>
    <w:p w:rsidR="00C023E4" w:rsidRDefault="00C023E4" w:rsidP="00C023E4">
      <w:pPr>
        <w:keepNext/>
        <w:jc w:val="both"/>
        <w:rPr>
          <w:bCs/>
          <w:sz w:val="28"/>
          <w:szCs w:val="28"/>
        </w:rPr>
      </w:pPr>
      <w:r>
        <w:rPr>
          <w:bCs/>
          <w:sz w:val="28"/>
          <w:szCs w:val="28"/>
        </w:rPr>
        <w:t xml:space="preserve">- использование наглядных и технических средств. </w:t>
      </w:r>
    </w:p>
    <w:p w:rsidR="00C023E4" w:rsidRDefault="00C023E4" w:rsidP="00C023E4">
      <w:pPr>
        <w:keepNext/>
        <w:jc w:val="both"/>
        <w:rPr>
          <w:bCs/>
          <w:sz w:val="28"/>
          <w:szCs w:val="28"/>
        </w:rPr>
      </w:pPr>
    </w:p>
    <w:p w:rsidR="00C023E4" w:rsidRDefault="00C023E4" w:rsidP="00C023E4">
      <w:pPr>
        <w:keepNext/>
        <w:jc w:val="both"/>
        <w:rPr>
          <w:b/>
          <w:sz w:val="28"/>
          <w:szCs w:val="28"/>
        </w:rPr>
      </w:pPr>
      <w:r>
        <w:rPr>
          <w:b/>
          <w:sz w:val="28"/>
          <w:szCs w:val="28"/>
        </w:rPr>
        <w:t xml:space="preserve">Рекомендации по представлению презентации: </w:t>
      </w:r>
    </w:p>
    <w:p w:rsidR="00C023E4" w:rsidRDefault="00C023E4" w:rsidP="00C023E4">
      <w:pPr>
        <w:keepNext/>
        <w:jc w:val="both"/>
        <w:rPr>
          <w:bCs/>
          <w:sz w:val="28"/>
          <w:szCs w:val="28"/>
        </w:rPr>
      </w:pPr>
      <w:r>
        <w:rPr>
          <w:bCs/>
          <w:sz w:val="28"/>
          <w:szCs w:val="28"/>
        </w:rPr>
        <w:t xml:space="preserve">- не читать подготовленную информацию; </w:t>
      </w:r>
    </w:p>
    <w:p w:rsidR="00C023E4" w:rsidRDefault="00C023E4" w:rsidP="00C023E4">
      <w:pPr>
        <w:keepNext/>
        <w:jc w:val="both"/>
        <w:rPr>
          <w:bCs/>
          <w:sz w:val="28"/>
          <w:szCs w:val="28"/>
        </w:rPr>
      </w:pPr>
      <w:r>
        <w:rPr>
          <w:bCs/>
          <w:sz w:val="28"/>
          <w:szCs w:val="28"/>
        </w:rPr>
        <w:t xml:space="preserve">- обязательно подготовить письменно и устно представить презентацию; </w:t>
      </w:r>
    </w:p>
    <w:p w:rsidR="00C023E4" w:rsidRDefault="00C023E4" w:rsidP="00C023E4">
      <w:pPr>
        <w:keepNext/>
        <w:jc w:val="both"/>
        <w:rPr>
          <w:bCs/>
          <w:sz w:val="28"/>
          <w:szCs w:val="28"/>
        </w:rPr>
      </w:pPr>
      <w:r>
        <w:rPr>
          <w:bCs/>
          <w:sz w:val="28"/>
          <w:szCs w:val="28"/>
        </w:rPr>
        <w:t xml:space="preserve">- предусмотреть проблемные, сложные для понимания фрагменты выступления и прокомментировать их; </w:t>
      </w:r>
    </w:p>
    <w:p w:rsidR="00C023E4" w:rsidRDefault="00C023E4" w:rsidP="00C023E4">
      <w:pPr>
        <w:keepNext/>
        <w:jc w:val="both"/>
        <w:rPr>
          <w:bCs/>
          <w:sz w:val="28"/>
          <w:szCs w:val="28"/>
        </w:rPr>
      </w:pPr>
      <w:r>
        <w:rPr>
          <w:bCs/>
          <w:sz w:val="28"/>
          <w:szCs w:val="28"/>
        </w:rPr>
        <w:t xml:space="preserve">- предвидеть возможные вопросы, которые могут быть заданы по ходу и в результате предъявления презентации. </w:t>
      </w:r>
    </w:p>
    <w:p w:rsidR="00C023E4" w:rsidRDefault="00C023E4" w:rsidP="00C023E4">
      <w:pPr>
        <w:keepNext/>
        <w:jc w:val="both"/>
        <w:rPr>
          <w:bCs/>
          <w:sz w:val="28"/>
          <w:szCs w:val="28"/>
        </w:rPr>
      </w:pPr>
    </w:p>
    <w:p w:rsidR="00C023E4" w:rsidRDefault="00C023E4" w:rsidP="00C023E4">
      <w:pPr>
        <w:ind w:firstLine="709"/>
        <w:jc w:val="both"/>
        <w:rPr>
          <w:b/>
          <w:sz w:val="28"/>
          <w:szCs w:val="28"/>
        </w:rPr>
      </w:pPr>
    </w:p>
    <w:p w:rsidR="00C023E4" w:rsidRDefault="00C023E4" w:rsidP="00C023E4">
      <w:pPr>
        <w:ind w:firstLine="709"/>
        <w:jc w:val="both"/>
        <w:rPr>
          <w:b/>
          <w:sz w:val="28"/>
          <w:szCs w:val="28"/>
        </w:rPr>
      </w:pPr>
      <w:r>
        <w:rPr>
          <w:b/>
          <w:sz w:val="28"/>
          <w:szCs w:val="28"/>
        </w:rPr>
        <w:t>Методика выполнения практико-ориентированных заданий</w:t>
      </w:r>
    </w:p>
    <w:p w:rsidR="00C023E4" w:rsidRDefault="00C023E4" w:rsidP="00C023E4">
      <w:pPr>
        <w:ind w:firstLine="709"/>
        <w:jc w:val="both"/>
        <w:rPr>
          <w:b/>
          <w:sz w:val="28"/>
          <w:szCs w:val="28"/>
        </w:rPr>
      </w:pPr>
    </w:p>
    <w:p w:rsidR="00C023E4" w:rsidRDefault="00C023E4" w:rsidP="00C023E4">
      <w:pPr>
        <w:ind w:firstLine="709"/>
        <w:jc w:val="both"/>
        <w:rPr>
          <w:bCs/>
          <w:sz w:val="28"/>
          <w:szCs w:val="28"/>
        </w:rPr>
      </w:pPr>
      <w:r>
        <w:rPr>
          <w:bCs/>
          <w:sz w:val="28"/>
          <w:szCs w:val="28"/>
        </w:rPr>
        <w:t xml:space="preserve">Практико-ориентированные задания – это практические ситуации, описывающие в сжатой и ёмкой форме различные проблемы, задачи и </w:t>
      </w:r>
      <w:r>
        <w:rPr>
          <w:bCs/>
          <w:sz w:val="28"/>
          <w:szCs w:val="28"/>
        </w:rPr>
        <w:lastRenderedPageBreak/>
        <w:t>неоднозначные ситуации без очевидных ответов.</w:t>
      </w:r>
    </w:p>
    <w:p w:rsidR="00C023E4" w:rsidRDefault="00C023E4" w:rsidP="00C023E4">
      <w:pPr>
        <w:ind w:firstLine="709"/>
        <w:jc w:val="both"/>
        <w:rPr>
          <w:bCs/>
          <w:sz w:val="28"/>
          <w:szCs w:val="28"/>
        </w:rPr>
      </w:pPr>
      <w:r>
        <w:rPr>
          <w:bCs/>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rsidR="00C023E4" w:rsidRDefault="00C023E4" w:rsidP="00C023E4">
      <w:pPr>
        <w:ind w:firstLine="709"/>
        <w:jc w:val="both"/>
        <w:rPr>
          <w:bCs/>
          <w:sz w:val="28"/>
          <w:szCs w:val="28"/>
        </w:rPr>
      </w:pPr>
      <w:r>
        <w:rPr>
          <w:bCs/>
          <w:sz w:val="28"/>
          <w:szCs w:val="28"/>
        </w:rPr>
        <w:t>Следующие требования предъявляются к разработке практико-ориентированных задач:</w:t>
      </w:r>
    </w:p>
    <w:p w:rsidR="00C023E4" w:rsidRDefault="00C023E4" w:rsidP="00C023E4">
      <w:pPr>
        <w:jc w:val="both"/>
        <w:rPr>
          <w:bCs/>
          <w:sz w:val="28"/>
          <w:szCs w:val="28"/>
        </w:rPr>
      </w:pPr>
    </w:p>
    <w:p w:rsidR="00C023E4" w:rsidRDefault="00C023E4" w:rsidP="00C023E4">
      <w:pPr>
        <w:pStyle w:val="a5"/>
        <w:widowControl/>
        <w:numPr>
          <w:ilvl w:val="0"/>
          <w:numId w:val="19"/>
        </w:numPr>
        <w:contextualSpacing/>
        <w:jc w:val="both"/>
        <w:rPr>
          <w:bCs/>
          <w:sz w:val="28"/>
          <w:szCs w:val="28"/>
        </w:rPr>
      </w:pPr>
      <w:r>
        <w:rPr>
          <w:bCs/>
          <w:sz w:val="28"/>
          <w:szCs w:val="28"/>
        </w:rPr>
        <w:t>наличие социально значимой задачи (проблемы) — исследовательской, информационной, практической;</w:t>
      </w:r>
    </w:p>
    <w:p w:rsidR="00C023E4" w:rsidRDefault="00C023E4" w:rsidP="00C023E4">
      <w:pPr>
        <w:pStyle w:val="a5"/>
        <w:widowControl/>
        <w:numPr>
          <w:ilvl w:val="0"/>
          <w:numId w:val="19"/>
        </w:numPr>
        <w:contextualSpacing/>
        <w:jc w:val="both"/>
        <w:rPr>
          <w:bCs/>
          <w:sz w:val="28"/>
          <w:szCs w:val="28"/>
        </w:rPr>
      </w:pPr>
      <w:r>
        <w:rPr>
          <w:bCs/>
          <w:sz w:val="28"/>
          <w:szCs w:val="28"/>
        </w:rPr>
        <w:t>выполнение задания начинается с анализа и планирования действий по разрешению проблемы;</w:t>
      </w:r>
    </w:p>
    <w:p w:rsidR="00C023E4" w:rsidRDefault="00C023E4" w:rsidP="00C023E4">
      <w:pPr>
        <w:pStyle w:val="a5"/>
        <w:widowControl/>
        <w:numPr>
          <w:ilvl w:val="0"/>
          <w:numId w:val="19"/>
        </w:numPr>
        <w:contextualSpacing/>
        <w:jc w:val="both"/>
        <w:rPr>
          <w:bCs/>
          <w:sz w:val="28"/>
          <w:szCs w:val="28"/>
        </w:rPr>
      </w:pPr>
      <w:r>
        <w:rPr>
          <w:bCs/>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rsidR="00C023E4" w:rsidRDefault="00C023E4" w:rsidP="00C023E4">
      <w:pPr>
        <w:jc w:val="both"/>
        <w:rPr>
          <w:bCs/>
          <w:sz w:val="28"/>
          <w:szCs w:val="28"/>
        </w:rPr>
      </w:pPr>
    </w:p>
    <w:p w:rsidR="00C023E4" w:rsidRDefault="00C023E4" w:rsidP="00C023E4">
      <w:pPr>
        <w:ind w:firstLine="709"/>
        <w:jc w:val="both"/>
        <w:rPr>
          <w:bCs/>
          <w:sz w:val="28"/>
          <w:szCs w:val="28"/>
        </w:rPr>
      </w:pPr>
      <w:r>
        <w:rPr>
          <w:bCs/>
          <w:sz w:val="28"/>
          <w:szCs w:val="28"/>
        </w:rPr>
        <w:t>Характерные черты работы над практико-ориентированными задачами включают:</w:t>
      </w:r>
    </w:p>
    <w:p w:rsidR="00C023E4" w:rsidRDefault="00C023E4" w:rsidP="00C023E4">
      <w:pPr>
        <w:pStyle w:val="a5"/>
        <w:widowControl/>
        <w:numPr>
          <w:ilvl w:val="0"/>
          <w:numId w:val="20"/>
        </w:numPr>
        <w:contextualSpacing/>
        <w:jc w:val="both"/>
        <w:rPr>
          <w:bCs/>
          <w:sz w:val="28"/>
          <w:szCs w:val="28"/>
        </w:rPr>
      </w:pPr>
      <w:r>
        <w:rPr>
          <w:bCs/>
          <w:sz w:val="28"/>
          <w:szCs w:val="28"/>
        </w:rPr>
        <w:t>личностный подход в обеспечении мотивации;</w:t>
      </w:r>
    </w:p>
    <w:p w:rsidR="00C023E4" w:rsidRDefault="00C023E4" w:rsidP="00C023E4">
      <w:pPr>
        <w:pStyle w:val="a5"/>
        <w:widowControl/>
        <w:numPr>
          <w:ilvl w:val="0"/>
          <w:numId w:val="20"/>
        </w:numPr>
        <w:contextualSpacing/>
        <w:jc w:val="both"/>
        <w:rPr>
          <w:bCs/>
          <w:sz w:val="28"/>
          <w:szCs w:val="28"/>
        </w:rPr>
      </w:pPr>
      <w:proofErr w:type="spellStart"/>
      <w:r>
        <w:rPr>
          <w:bCs/>
          <w:sz w:val="28"/>
          <w:szCs w:val="28"/>
        </w:rPr>
        <w:t>деятельностный</w:t>
      </w:r>
      <w:proofErr w:type="spellEnd"/>
      <w:r>
        <w:rPr>
          <w:bCs/>
          <w:sz w:val="28"/>
          <w:szCs w:val="28"/>
        </w:rPr>
        <w:t xml:space="preserve"> подход;</w:t>
      </w:r>
    </w:p>
    <w:p w:rsidR="00C023E4" w:rsidRDefault="00C023E4" w:rsidP="00C023E4">
      <w:pPr>
        <w:pStyle w:val="a5"/>
        <w:widowControl/>
        <w:numPr>
          <w:ilvl w:val="0"/>
          <w:numId w:val="20"/>
        </w:numPr>
        <w:contextualSpacing/>
        <w:jc w:val="both"/>
        <w:rPr>
          <w:bCs/>
          <w:sz w:val="28"/>
          <w:szCs w:val="28"/>
        </w:rPr>
      </w:pPr>
      <w:r>
        <w:rPr>
          <w:bCs/>
          <w:sz w:val="28"/>
          <w:szCs w:val="28"/>
        </w:rPr>
        <w:t>принципы проблемного обучения;</w:t>
      </w:r>
    </w:p>
    <w:p w:rsidR="00C023E4" w:rsidRDefault="00C023E4" w:rsidP="00C023E4">
      <w:pPr>
        <w:pStyle w:val="a5"/>
        <w:widowControl/>
        <w:numPr>
          <w:ilvl w:val="0"/>
          <w:numId w:val="20"/>
        </w:numPr>
        <w:contextualSpacing/>
        <w:jc w:val="both"/>
        <w:rPr>
          <w:bCs/>
          <w:sz w:val="28"/>
          <w:szCs w:val="28"/>
        </w:rPr>
      </w:pPr>
      <w:r>
        <w:rPr>
          <w:bCs/>
          <w:sz w:val="28"/>
          <w:szCs w:val="28"/>
        </w:rPr>
        <w:t>умения самовыражения, само презентации и рефлексии;</w:t>
      </w:r>
    </w:p>
    <w:p w:rsidR="00C023E4" w:rsidRDefault="00C023E4" w:rsidP="00C023E4">
      <w:pPr>
        <w:pStyle w:val="a5"/>
        <w:widowControl/>
        <w:numPr>
          <w:ilvl w:val="0"/>
          <w:numId w:val="20"/>
        </w:numPr>
        <w:contextualSpacing/>
        <w:jc w:val="both"/>
        <w:rPr>
          <w:bCs/>
          <w:sz w:val="28"/>
          <w:szCs w:val="28"/>
        </w:rPr>
      </w:pPr>
      <w:r>
        <w:rPr>
          <w:bCs/>
          <w:sz w:val="28"/>
          <w:szCs w:val="28"/>
        </w:rPr>
        <w:t>навыки самостоятельности в мыслительной, практической и волевой сферах;</w:t>
      </w:r>
    </w:p>
    <w:p w:rsidR="00C023E4" w:rsidRDefault="00C023E4" w:rsidP="00C023E4">
      <w:pPr>
        <w:pStyle w:val="a5"/>
        <w:widowControl/>
        <w:numPr>
          <w:ilvl w:val="0"/>
          <w:numId w:val="20"/>
        </w:numPr>
        <w:contextualSpacing/>
        <w:jc w:val="both"/>
        <w:rPr>
          <w:bCs/>
          <w:sz w:val="28"/>
          <w:szCs w:val="28"/>
        </w:rPr>
      </w:pPr>
      <w:r>
        <w:rPr>
          <w:bCs/>
          <w:sz w:val="28"/>
          <w:szCs w:val="28"/>
        </w:rPr>
        <w:t>инициативность и творческое отношение к делу.</w:t>
      </w:r>
    </w:p>
    <w:p w:rsidR="00C023E4" w:rsidRDefault="00C023E4" w:rsidP="00C023E4">
      <w:pPr>
        <w:pStyle w:val="a5"/>
        <w:jc w:val="both"/>
        <w:rPr>
          <w:bCs/>
          <w:sz w:val="28"/>
          <w:szCs w:val="28"/>
        </w:rPr>
      </w:pPr>
    </w:p>
    <w:p w:rsidR="00C023E4" w:rsidRDefault="00C023E4" w:rsidP="00C023E4">
      <w:pPr>
        <w:ind w:firstLine="709"/>
        <w:jc w:val="both"/>
        <w:rPr>
          <w:bCs/>
          <w:sz w:val="28"/>
          <w:szCs w:val="28"/>
        </w:rPr>
      </w:pPr>
      <w:r>
        <w:rPr>
          <w:bCs/>
          <w:sz w:val="28"/>
          <w:szCs w:val="28"/>
        </w:rPr>
        <w:t>Таким образом, компонентами учебно-методической деятельности являются следующие навыки:</w:t>
      </w:r>
    </w:p>
    <w:p w:rsidR="00C023E4" w:rsidRDefault="00C023E4" w:rsidP="00C023E4">
      <w:pPr>
        <w:ind w:firstLine="709"/>
        <w:jc w:val="both"/>
        <w:rPr>
          <w:bCs/>
          <w:sz w:val="28"/>
          <w:szCs w:val="28"/>
        </w:rPr>
      </w:pPr>
      <w:r>
        <w:rPr>
          <w:bCs/>
          <w:sz w:val="28"/>
          <w:szCs w:val="28"/>
        </w:rPr>
        <w:t>• аналитические (выдвижение идеи и формулирование задачи, поиск гипотезы, обоснованный выбор способа решения)</w:t>
      </w:r>
    </w:p>
    <w:p w:rsidR="00C023E4" w:rsidRDefault="00C023E4" w:rsidP="00C023E4">
      <w:pPr>
        <w:ind w:firstLine="709"/>
        <w:jc w:val="both"/>
        <w:rPr>
          <w:bCs/>
          <w:sz w:val="28"/>
          <w:szCs w:val="28"/>
        </w:rPr>
      </w:pPr>
      <w:r>
        <w:rPr>
          <w:bCs/>
          <w:sz w:val="28"/>
          <w:szCs w:val="28"/>
        </w:rPr>
        <w:t>• презентационные (выбор способов и форм наглядной презентации результатов)</w:t>
      </w:r>
    </w:p>
    <w:p w:rsidR="00C023E4" w:rsidRDefault="00C023E4" w:rsidP="00C023E4">
      <w:pPr>
        <w:ind w:firstLine="709"/>
        <w:jc w:val="both"/>
        <w:rPr>
          <w:bCs/>
          <w:sz w:val="28"/>
          <w:szCs w:val="28"/>
        </w:rPr>
      </w:pPr>
      <w:r>
        <w:rPr>
          <w:bCs/>
          <w:sz w:val="28"/>
          <w:szCs w:val="28"/>
        </w:rPr>
        <w:t>• коммуникативные (умение подобрать правильный ряд вербальных единиц общения)</w:t>
      </w:r>
    </w:p>
    <w:p w:rsidR="00C023E4" w:rsidRDefault="00C023E4" w:rsidP="00C023E4">
      <w:pPr>
        <w:ind w:firstLine="709"/>
        <w:jc w:val="both"/>
        <w:rPr>
          <w:bCs/>
          <w:sz w:val="28"/>
          <w:szCs w:val="28"/>
        </w:rPr>
      </w:pPr>
      <w:r>
        <w:rPr>
          <w:bCs/>
          <w:sz w:val="28"/>
          <w:szCs w:val="28"/>
        </w:rPr>
        <w:t>• поисковые (контекстный поиск, в Интернете, по ключевым словам)</w:t>
      </w:r>
    </w:p>
    <w:p w:rsidR="00C023E4" w:rsidRDefault="00C023E4" w:rsidP="00C023E4">
      <w:pPr>
        <w:ind w:firstLine="709"/>
        <w:jc w:val="both"/>
        <w:rPr>
          <w:bCs/>
          <w:sz w:val="28"/>
          <w:szCs w:val="28"/>
        </w:rPr>
      </w:pPr>
      <w:r>
        <w:rPr>
          <w:bCs/>
          <w:sz w:val="28"/>
          <w:szCs w:val="28"/>
        </w:rPr>
        <w:t>• информационные (структурирование информации).</w:t>
      </w:r>
    </w:p>
    <w:p w:rsidR="00C023E4" w:rsidRDefault="00C023E4" w:rsidP="00C023E4">
      <w:pPr>
        <w:ind w:firstLine="709"/>
        <w:jc w:val="both"/>
        <w:rPr>
          <w:bCs/>
          <w:sz w:val="28"/>
          <w:szCs w:val="28"/>
        </w:rPr>
      </w:pPr>
      <w:r>
        <w:rPr>
          <w:bCs/>
          <w:sz w:val="28"/>
          <w:szCs w:val="28"/>
        </w:rPr>
        <w:t>Оценивание успешности в выполнении практико-ориентированного задания может осуществляться по следующим критериям:</w:t>
      </w:r>
    </w:p>
    <w:p w:rsidR="00C023E4" w:rsidRDefault="00C023E4" w:rsidP="00C023E4">
      <w:pPr>
        <w:ind w:firstLine="709"/>
        <w:jc w:val="both"/>
        <w:rPr>
          <w:bCs/>
          <w:sz w:val="28"/>
          <w:szCs w:val="28"/>
        </w:rPr>
      </w:pPr>
      <w:r>
        <w:rPr>
          <w:bCs/>
          <w:sz w:val="28"/>
          <w:szCs w:val="28"/>
        </w:rPr>
        <w:t>– степень самостоятельности;</w:t>
      </w:r>
    </w:p>
    <w:p w:rsidR="00C023E4" w:rsidRDefault="00C023E4" w:rsidP="00C023E4">
      <w:pPr>
        <w:ind w:firstLine="709"/>
        <w:jc w:val="both"/>
        <w:rPr>
          <w:bCs/>
          <w:sz w:val="28"/>
          <w:szCs w:val="28"/>
        </w:rPr>
      </w:pPr>
      <w:r>
        <w:rPr>
          <w:bCs/>
          <w:sz w:val="28"/>
          <w:szCs w:val="28"/>
        </w:rPr>
        <w:t xml:space="preserve">– количество новой информации, использованной для выполнения </w:t>
      </w:r>
      <w:r>
        <w:rPr>
          <w:bCs/>
          <w:sz w:val="28"/>
          <w:szCs w:val="28"/>
        </w:rPr>
        <w:lastRenderedPageBreak/>
        <w:t>задания;</w:t>
      </w:r>
    </w:p>
    <w:p w:rsidR="00C023E4" w:rsidRDefault="00C023E4" w:rsidP="00C023E4">
      <w:pPr>
        <w:ind w:firstLine="709"/>
        <w:jc w:val="both"/>
        <w:rPr>
          <w:bCs/>
          <w:sz w:val="28"/>
          <w:szCs w:val="28"/>
        </w:rPr>
      </w:pPr>
      <w:r>
        <w:rPr>
          <w:bCs/>
          <w:sz w:val="28"/>
          <w:szCs w:val="28"/>
        </w:rPr>
        <w:t>– степень осмысления использованной информации;</w:t>
      </w:r>
    </w:p>
    <w:p w:rsidR="00C023E4" w:rsidRDefault="00C023E4" w:rsidP="00C023E4">
      <w:pPr>
        <w:ind w:firstLine="709"/>
        <w:jc w:val="both"/>
        <w:rPr>
          <w:bCs/>
          <w:sz w:val="28"/>
          <w:szCs w:val="28"/>
        </w:rPr>
      </w:pPr>
      <w:r>
        <w:rPr>
          <w:bCs/>
          <w:sz w:val="28"/>
          <w:szCs w:val="28"/>
        </w:rPr>
        <w:t>– оригинальность идеи, способа решения проблемы;</w:t>
      </w:r>
    </w:p>
    <w:p w:rsidR="00C023E4" w:rsidRDefault="00C023E4" w:rsidP="00C023E4">
      <w:pPr>
        <w:ind w:firstLine="709"/>
        <w:jc w:val="both"/>
        <w:rPr>
          <w:bCs/>
          <w:sz w:val="28"/>
          <w:szCs w:val="28"/>
        </w:rPr>
      </w:pPr>
      <w:r>
        <w:rPr>
          <w:bCs/>
          <w:sz w:val="28"/>
          <w:szCs w:val="28"/>
        </w:rPr>
        <w:t>– осмысление проблемы и формулирование цели;</w:t>
      </w:r>
    </w:p>
    <w:p w:rsidR="00C023E4" w:rsidRDefault="00C023E4" w:rsidP="00C023E4">
      <w:pPr>
        <w:ind w:firstLine="709"/>
        <w:jc w:val="both"/>
        <w:rPr>
          <w:bCs/>
          <w:sz w:val="28"/>
          <w:szCs w:val="28"/>
        </w:rPr>
      </w:pPr>
      <w:r>
        <w:rPr>
          <w:bCs/>
          <w:sz w:val="28"/>
          <w:szCs w:val="28"/>
        </w:rPr>
        <w:t>– уровень самоорганизации и устного сообщения;</w:t>
      </w:r>
    </w:p>
    <w:p w:rsidR="00C023E4" w:rsidRDefault="00C023E4" w:rsidP="00C023E4">
      <w:pPr>
        <w:ind w:firstLine="709"/>
        <w:jc w:val="both"/>
        <w:rPr>
          <w:bCs/>
          <w:sz w:val="28"/>
          <w:szCs w:val="28"/>
        </w:rPr>
      </w:pPr>
      <w:r>
        <w:rPr>
          <w:bCs/>
          <w:sz w:val="28"/>
          <w:szCs w:val="28"/>
        </w:rPr>
        <w:t>– творческий подход;</w:t>
      </w:r>
    </w:p>
    <w:p w:rsidR="00C023E4" w:rsidRDefault="00C023E4" w:rsidP="00C023E4">
      <w:pPr>
        <w:ind w:firstLine="709"/>
        <w:jc w:val="both"/>
        <w:rPr>
          <w:bCs/>
          <w:sz w:val="28"/>
          <w:szCs w:val="28"/>
        </w:rPr>
      </w:pPr>
      <w:r>
        <w:rPr>
          <w:bCs/>
          <w:sz w:val="28"/>
          <w:szCs w:val="28"/>
        </w:rPr>
        <w:t>– социальное и прикладное значение полученных результатов.</w:t>
      </w:r>
    </w:p>
    <w:p w:rsidR="00C023E4" w:rsidRDefault="00C023E4" w:rsidP="00C023E4">
      <w:pPr>
        <w:ind w:firstLine="709"/>
        <w:jc w:val="both"/>
        <w:rPr>
          <w:b/>
          <w:sz w:val="28"/>
          <w:szCs w:val="28"/>
        </w:rPr>
      </w:pPr>
    </w:p>
    <w:p w:rsidR="00D11FBF" w:rsidRDefault="00D11FBF" w:rsidP="00D11FBF">
      <w:pPr>
        <w:ind w:firstLine="709"/>
        <w:jc w:val="center"/>
        <w:rPr>
          <w:b/>
          <w:sz w:val="28"/>
          <w:szCs w:val="28"/>
        </w:rPr>
      </w:pPr>
      <w:r w:rsidRPr="00C91FCD">
        <w:rPr>
          <w:b/>
          <w:sz w:val="28"/>
          <w:szCs w:val="28"/>
        </w:rPr>
        <w:t>Рекомендации по написанию ДТЗ</w:t>
      </w:r>
    </w:p>
    <w:p w:rsidR="00D11FBF" w:rsidRDefault="00D11FBF" w:rsidP="00D11FBF">
      <w:pPr>
        <w:ind w:firstLine="720"/>
        <w:jc w:val="both"/>
        <w:rPr>
          <w:sz w:val="28"/>
          <w:szCs w:val="28"/>
        </w:rPr>
      </w:pPr>
      <w:r w:rsidRPr="00C91FCD">
        <w:rPr>
          <w:sz w:val="28"/>
          <w:szCs w:val="28"/>
        </w:rPr>
        <w:t>Домашнее</w:t>
      </w:r>
      <w:r>
        <w:rPr>
          <w:sz w:val="28"/>
          <w:szCs w:val="28"/>
        </w:rPr>
        <w:t xml:space="preserve"> </w:t>
      </w:r>
      <w:r w:rsidRPr="00C91FCD">
        <w:rPr>
          <w:sz w:val="28"/>
          <w:szCs w:val="28"/>
        </w:rPr>
        <w:t>творческое</w:t>
      </w:r>
      <w:r w:rsidRPr="00C91FCD">
        <w:rPr>
          <w:sz w:val="28"/>
          <w:szCs w:val="28"/>
        </w:rPr>
        <w:tab/>
        <w:t>задание</w:t>
      </w:r>
      <w:r>
        <w:rPr>
          <w:sz w:val="28"/>
          <w:szCs w:val="28"/>
        </w:rPr>
        <w:t xml:space="preserve"> </w:t>
      </w:r>
      <w:r w:rsidRPr="00C91FCD">
        <w:rPr>
          <w:sz w:val="28"/>
          <w:szCs w:val="28"/>
        </w:rPr>
        <w:t>представляет</w:t>
      </w:r>
      <w:r>
        <w:rPr>
          <w:sz w:val="28"/>
          <w:szCs w:val="28"/>
        </w:rPr>
        <w:t xml:space="preserve"> </w:t>
      </w:r>
      <w:r w:rsidRPr="00C91FCD">
        <w:rPr>
          <w:sz w:val="28"/>
          <w:szCs w:val="28"/>
        </w:rPr>
        <w:t>собой</w:t>
      </w:r>
      <w:r>
        <w:rPr>
          <w:sz w:val="28"/>
          <w:szCs w:val="28"/>
        </w:rPr>
        <w:t xml:space="preserve"> </w:t>
      </w:r>
      <w:r w:rsidRPr="00C91FCD">
        <w:rPr>
          <w:sz w:val="28"/>
          <w:szCs w:val="28"/>
        </w:rPr>
        <w:t>работу</w:t>
      </w:r>
      <w:r>
        <w:rPr>
          <w:sz w:val="28"/>
          <w:szCs w:val="28"/>
        </w:rPr>
        <w:t xml:space="preserve"> исследовательского</w:t>
      </w:r>
      <w:r w:rsidRPr="00C91FCD">
        <w:rPr>
          <w:sz w:val="28"/>
          <w:szCs w:val="28"/>
        </w:rPr>
        <w:t xml:space="preserve"> характер</w:t>
      </w:r>
      <w:r>
        <w:rPr>
          <w:sz w:val="28"/>
          <w:szCs w:val="28"/>
        </w:rPr>
        <w:t>а.</w:t>
      </w:r>
    </w:p>
    <w:p w:rsidR="00D11FBF" w:rsidRDefault="00D11FBF" w:rsidP="00D11FBF">
      <w:pPr>
        <w:ind w:firstLine="720"/>
        <w:jc w:val="both"/>
        <w:rPr>
          <w:sz w:val="28"/>
          <w:szCs w:val="28"/>
        </w:rPr>
      </w:pPr>
      <w:r w:rsidRPr="00C91FCD">
        <w:rPr>
          <w:sz w:val="28"/>
          <w:szCs w:val="28"/>
        </w:rPr>
        <w:t>Целью выполнения: домашнего</w:t>
      </w:r>
      <w:r>
        <w:rPr>
          <w:sz w:val="28"/>
          <w:szCs w:val="28"/>
        </w:rPr>
        <w:t xml:space="preserve"> </w:t>
      </w:r>
      <w:r w:rsidRPr="00C91FCD">
        <w:rPr>
          <w:sz w:val="28"/>
          <w:szCs w:val="28"/>
        </w:rPr>
        <w:t>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D11FBF" w:rsidRPr="00C91FCD" w:rsidRDefault="00D11FBF" w:rsidP="00D11FBF">
      <w:pPr>
        <w:ind w:firstLine="720"/>
        <w:jc w:val="both"/>
        <w:rPr>
          <w:sz w:val="28"/>
          <w:szCs w:val="28"/>
        </w:rPr>
      </w:pPr>
      <w:r w:rsidRPr="00C91FCD">
        <w:rPr>
          <w:sz w:val="28"/>
          <w:szCs w:val="28"/>
        </w:rPr>
        <w:t>Отличительными особенностями</w:t>
      </w:r>
      <w:r>
        <w:rPr>
          <w:sz w:val="28"/>
          <w:szCs w:val="28"/>
        </w:rPr>
        <w:t xml:space="preserve"> </w:t>
      </w:r>
      <w:r w:rsidRPr="00C91FCD">
        <w:rPr>
          <w:sz w:val="28"/>
          <w:szCs w:val="28"/>
        </w:rPr>
        <w:t xml:space="preserve">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rsidR="00D11FBF" w:rsidRDefault="00D11FBF" w:rsidP="00D11FBF">
      <w:pPr>
        <w:ind w:firstLine="709"/>
        <w:jc w:val="both"/>
        <w:rPr>
          <w:sz w:val="28"/>
          <w:szCs w:val="28"/>
        </w:rPr>
      </w:pPr>
      <w:r w:rsidRPr="00C91FCD">
        <w:rPr>
          <w:sz w:val="28"/>
          <w:szCs w:val="28"/>
        </w:rPr>
        <w:t xml:space="preserve">Домашнее творческое задание выполняется как индивидуально, так и в составе группы. </w:t>
      </w:r>
    </w:p>
    <w:p w:rsidR="00D11FBF" w:rsidRPr="00C91FCD" w:rsidRDefault="00D11FBF" w:rsidP="00D11FBF">
      <w:pPr>
        <w:ind w:firstLine="709"/>
        <w:jc w:val="both"/>
        <w:rPr>
          <w:sz w:val="28"/>
          <w:szCs w:val="28"/>
        </w:rPr>
      </w:pPr>
      <w:r w:rsidRPr="00C91FCD">
        <w:rPr>
          <w:sz w:val="28"/>
          <w:szCs w:val="28"/>
        </w:rPr>
        <w:t>Примерный перечен</w:t>
      </w:r>
      <w:r>
        <w:rPr>
          <w:sz w:val="28"/>
          <w:szCs w:val="28"/>
        </w:rPr>
        <w:t xml:space="preserve">ь </w:t>
      </w:r>
      <w:r w:rsidRPr="00C91FCD">
        <w:rPr>
          <w:sz w:val="28"/>
          <w:szCs w:val="28"/>
        </w:rPr>
        <w:t>тем домашнего творческого задания содержится в рабочей программе</w:t>
      </w:r>
      <w:r>
        <w:rPr>
          <w:sz w:val="28"/>
          <w:szCs w:val="28"/>
        </w:rPr>
        <w:t xml:space="preserve"> </w:t>
      </w:r>
      <w:r w:rsidRPr="00C91FCD">
        <w:rPr>
          <w:sz w:val="28"/>
          <w:szCs w:val="28"/>
        </w:rPr>
        <w:t>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D11FBF" w:rsidRPr="00C91FCD" w:rsidRDefault="00D11FBF" w:rsidP="00D11FBF">
      <w:pPr>
        <w:ind w:firstLine="709"/>
        <w:jc w:val="both"/>
        <w:rPr>
          <w:sz w:val="28"/>
          <w:szCs w:val="28"/>
        </w:rPr>
      </w:pPr>
      <w:r w:rsidRPr="00C91FCD">
        <w:rPr>
          <w:sz w:val="28"/>
          <w:szCs w:val="28"/>
        </w:rPr>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rsidR="00D11FBF" w:rsidRPr="00C91FCD" w:rsidRDefault="00D11FBF" w:rsidP="00D11FBF">
      <w:pPr>
        <w:ind w:firstLine="709"/>
        <w:jc w:val="both"/>
        <w:rPr>
          <w:sz w:val="28"/>
          <w:szCs w:val="28"/>
        </w:rPr>
      </w:pPr>
      <w:r w:rsidRPr="00C91FCD">
        <w:rPr>
          <w:sz w:val="28"/>
          <w:szCs w:val="28"/>
        </w:rPr>
        <w:t>При выполнении домашнего творческого задания используются современные информационн</w:t>
      </w:r>
      <w:r>
        <w:rPr>
          <w:sz w:val="28"/>
          <w:szCs w:val="28"/>
        </w:rPr>
        <w:t>ы</w:t>
      </w:r>
      <w:r w:rsidRPr="00C91FCD">
        <w:rPr>
          <w:sz w:val="28"/>
          <w:szCs w:val="28"/>
        </w:rPr>
        <w:t xml:space="preserve">е средства поиска, обработки и анализа материала, базы данных.  </w:t>
      </w:r>
    </w:p>
    <w:p w:rsidR="00D11FBF" w:rsidRPr="00C91FCD" w:rsidRDefault="00D11FBF" w:rsidP="00D11FBF">
      <w:pPr>
        <w:ind w:firstLine="709"/>
        <w:jc w:val="both"/>
        <w:rPr>
          <w:sz w:val="28"/>
          <w:szCs w:val="28"/>
        </w:rPr>
      </w:pPr>
      <w:r w:rsidRPr="00C91FCD">
        <w:rPr>
          <w:sz w:val="28"/>
          <w:szCs w:val="28"/>
        </w:rPr>
        <w:t xml:space="preserve">Объем домашнего творческого задания </w:t>
      </w:r>
      <w:r>
        <w:rPr>
          <w:sz w:val="28"/>
          <w:szCs w:val="28"/>
        </w:rPr>
        <w:t>–</w:t>
      </w:r>
      <w:r w:rsidRPr="00C91FCD">
        <w:rPr>
          <w:sz w:val="28"/>
          <w:szCs w:val="28"/>
        </w:rPr>
        <w:t xml:space="preserve"> не более 10 страниц.</w:t>
      </w:r>
    </w:p>
    <w:p w:rsidR="00D11FBF" w:rsidRDefault="00D11FBF" w:rsidP="00D11FBF">
      <w:pPr>
        <w:ind w:firstLine="709"/>
        <w:jc w:val="both"/>
        <w:rPr>
          <w:sz w:val="28"/>
          <w:szCs w:val="28"/>
        </w:rPr>
      </w:pPr>
      <w:r w:rsidRPr="00C91FCD">
        <w:rPr>
          <w:sz w:val="28"/>
          <w:szCs w:val="28"/>
        </w:rPr>
        <w:t>Видами домашних творческих заданий могут являться разработка в</w:t>
      </w:r>
      <w:r>
        <w:rPr>
          <w:sz w:val="28"/>
          <w:szCs w:val="28"/>
        </w:rPr>
        <w:t xml:space="preserve"> </w:t>
      </w:r>
      <w:r w:rsidRPr="00C91FCD">
        <w:rPr>
          <w:sz w:val="28"/>
          <w:szCs w:val="28"/>
        </w:rPr>
        <w:t>составе команды: сценария деловой или ролевой игры с последующей ее реализацией на</w:t>
      </w:r>
      <w:r>
        <w:rPr>
          <w:sz w:val="28"/>
          <w:szCs w:val="28"/>
        </w:rPr>
        <w:t xml:space="preserve"> </w:t>
      </w:r>
      <w:r w:rsidRPr="00C91FCD">
        <w:rPr>
          <w:sz w:val="28"/>
          <w:szCs w:val="28"/>
        </w:rPr>
        <w:t>семинарском занятии;  одной или нескольких ситуационных</w:t>
      </w:r>
      <w:r>
        <w:rPr>
          <w:sz w:val="28"/>
          <w:szCs w:val="28"/>
        </w:rPr>
        <w:t xml:space="preserve"> </w:t>
      </w:r>
      <w:r w:rsidRPr="00C91FCD">
        <w:rPr>
          <w:sz w:val="28"/>
          <w:szCs w:val="28"/>
        </w:rPr>
        <w:t>задач (кейсов) для их последующего использования в качестве: заданий для внеаудиторной или аудиторной самостоятельной работы студентов;  сценария дискуссии, в том числе, в форме виртуальной дискуссии, мозгового штурма, тематического круглого стола</w:t>
      </w:r>
      <w:r>
        <w:rPr>
          <w:sz w:val="28"/>
          <w:szCs w:val="28"/>
        </w:rPr>
        <w:t xml:space="preserve"> </w:t>
      </w:r>
      <w:r w:rsidRPr="00C91FCD">
        <w:rPr>
          <w:sz w:val="28"/>
          <w:szCs w:val="28"/>
        </w:rPr>
        <w:t xml:space="preserve">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w:t>
      </w:r>
      <w:r w:rsidRPr="00C91FCD">
        <w:rPr>
          <w:sz w:val="28"/>
          <w:szCs w:val="28"/>
        </w:rPr>
        <w:lastRenderedPageBreak/>
        <w:t>интерактивных форм обучения.</w:t>
      </w:r>
    </w:p>
    <w:p w:rsidR="00D11FBF" w:rsidRPr="00C91FCD" w:rsidRDefault="00D11FBF" w:rsidP="00D11FBF">
      <w:pPr>
        <w:ind w:firstLine="709"/>
        <w:jc w:val="both"/>
        <w:rPr>
          <w:sz w:val="28"/>
          <w:szCs w:val="28"/>
        </w:rPr>
      </w:pPr>
      <w:r w:rsidRPr="00C91FCD">
        <w:rPr>
          <w:sz w:val="28"/>
          <w:szCs w:val="28"/>
        </w:rPr>
        <w:t>Результаты выполнения</w:t>
      </w:r>
      <w:r>
        <w:rPr>
          <w:sz w:val="28"/>
          <w:szCs w:val="28"/>
        </w:rPr>
        <w:t xml:space="preserve"> </w:t>
      </w:r>
      <w:r w:rsidRPr="00C91FCD">
        <w:rPr>
          <w:sz w:val="28"/>
          <w:szCs w:val="28"/>
        </w:rPr>
        <w:t>домашнего</w:t>
      </w:r>
      <w:r>
        <w:rPr>
          <w:sz w:val="28"/>
          <w:szCs w:val="28"/>
        </w:rPr>
        <w:t xml:space="preserve"> </w:t>
      </w:r>
      <w:r w:rsidRPr="00C91FCD">
        <w:rPr>
          <w:sz w:val="28"/>
          <w:szCs w:val="28"/>
        </w:rPr>
        <w:t>творческого задания могут быть</w:t>
      </w:r>
      <w:r>
        <w:rPr>
          <w:sz w:val="28"/>
          <w:szCs w:val="28"/>
        </w:rPr>
        <w:t xml:space="preserve"> </w:t>
      </w:r>
      <w:r w:rsidRPr="00C91FCD">
        <w:rPr>
          <w:sz w:val="28"/>
          <w:szCs w:val="28"/>
        </w:rPr>
        <w:t>обсуждены на семинарских (практических) занятиях.</w:t>
      </w:r>
    </w:p>
    <w:p w:rsidR="00D11FBF" w:rsidRDefault="00D11FBF" w:rsidP="00D11FBF">
      <w:pPr>
        <w:ind w:firstLine="709"/>
        <w:jc w:val="both"/>
        <w:rPr>
          <w:b/>
          <w:color w:val="FF0000"/>
          <w:sz w:val="28"/>
          <w:szCs w:val="28"/>
        </w:rPr>
      </w:pPr>
      <w:r w:rsidRPr="00C91FCD">
        <w:rPr>
          <w:sz w:val="28"/>
          <w:szCs w:val="28"/>
        </w:rPr>
        <w:t>Оценка домашнего творческого задания осуществляется в процессе текущего контроля успеваемости студентов.</w:t>
      </w:r>
    </w:p>
    <w:p w:rsidR="00D11FBF" w:rsidRDefault="00D11FBF" w:rsidP="00C023E4">
      <w:pPr>
        <w:ind w:firstLine="709"/>
        <w:jc w:val="both"/>
        <w:rPr>
          <w:b/>
          <w:bCs/>
          <w:sz w:val="28"/>
          <w:szCs w:val="28"/>
        </w:rPr>
      </w:pPr>
    </w:p>
    <w:p w:rsidR="00C023E4" w:rsidRDefault="00C023E4" w:rsidP="00C023E4">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23E4" w:rsidRDefault="00C023E4" w:rsidP="00C023E4">
      <w:pPr>
        <w:ind w:firstLine="709"/>
        <w:jc w:val="both"/>
        <w:rPr>
          <w:b/>
          <w:bCs/>
          <w:sz w:val="28"/>
          <w:szCs w:val="28"/>
        </w:rPr>
      </w:pPr>
    </w:p>
    <w:p w:rsidR="00C023E4" w:rsidRDefault="00C023E4" w:rsidP="00C023E4">
      <w:pPr>
        <w:ind w:firstLine="709"/>
        <w:jc w:val="both"/>
        <w:rPr>
          <w:b/>
          <w:bCs/>
          <w:sz w:val="28"/>
          <w:szCs w:val="28"/>
        </w:rPr>
      </w:pPr>
      <w:r>
        <w:rPr>
          <w:b/>
          <w:bCs/>
          <w:sz w:val="28"/>
          <w:szCs w:val="28"/>
        </w:rPr>
        <w:t>11.1. Комплект лицензионного программного обеспечения:</w:t>
      </w:r>
    </w:p>
    <w:p w:rsidR="00C023E4" w:rsidRDefault="00C023E4" w:rsidP="00C023E4">
      <w:pPr>
        <w:ind w:firstLine="709"/>
        <w:jc w:val="both"/>
        <w:rPr>
          <w:sz w:val="28"/>
          <w:szCs w:val="28"/>
        </w:rPr>
      </w:pPr>
    </w:p>
    <w:p w:rsidR="00C023E4" w:rsidRDefault="00C023E4" w:rsidP="00C023E4">
      <w:pPr>
        <w:pStyle w:val="a5"/>
        <w:widowControl/>
        <w:numPr>
          <w:ilvl w:val="0"/>
          <w:numId w:val="21"/>
        </w:numPr>
        <w:contextualSpacing/>
        <w:jc w:val="both"/>
        <w:rPr>
          <w:sz w:val="28"/>
          <w:szCs w:val="28"/>
        </w:rPr>
      </w:pPr>
      <w:proofErr w:type="spellStart"/>
      <w:r>
        <w:rPr>
          <w:sz w:val="28"/>
          <w:szCs w:val="28"/>
        </w:rPr>
        <w:t>Windows</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w:t>
      </w:r>
    </w:p>
    <w:p w:rsidR="00C023E4" w:rsidRDefault="00C023E4" w:rsidP="00C023E4">
      <w:pPr>
        <w:pStyle w:val="a5"/>
        <w:widowControl/>
        <w:numPr>
          <w:ilvl w:val="0"/>
          <w:numId w:val="21"/>
        </w:numPr>
        <w:contextualSpacing/>
        <w:jc w:val="both"/>
        <w:rPr>
          <w:sz w:val="28"/>
          <w:szCs w:val="28"/>
        </w:rPr>
      </w:pPr>
      <w:r>
        <w:rPr>
          <w:sz w:val="28"/>
          <w:szCs w:val="28"/>
        </w:rPr>
        <w:t xml:space="preserve">Антивирус ESET </w:t>
      </w:r>
      <w:proofErr w:type="spellStart"/>
      <w:r>
        <w:rPr>
          <w:sz w:val="28"/>
          <w:szCs w:val="28"/>
        </w:rPr>
        <w:t>Endpoint</w:t>
      </w:r>
      <w:proofErr w:type="spellEnd"/>
      <w:r>
        <w:rPr>
          <w:sz w:val="28"/>
          <w:szCs w:val="28"/>
        </w:rPr>
        <w:t xml:space="preserve"> </w:t>
      </w:r>
      <w:proofErr w:type="spellStart"/>
      <w:r>
        <w:rPr>
          <w:sz w:val="28"/>
          <w:szCs w:val="28"/>
        </w:rPr>
        <w:t>Security</w:t>
      </w:r>
      <w:proofErr w:type="spellEnd"/>
    </w:p>
    <w:p w:rsidR="00C023E4" w:rsidRDefault="00C023E4" w:rsidP="00C023E4">
      <w:pPr>
        <w:jc w:val="both"/>
        <w:rPr>
          <w:sz w:val="28"/>
          <w:szCs w:val="28"/>
        </w:rPr>
      </w:pPr>
    </w:p>
    <w:p w:rsidR="00C023E4" w:rsidRDefault="00C023E4" w:rsidP="00C023E4">
      <w:pPr>
        <w:ind w:firstLine="709"/>
        <w:jc w:val="both"/>
        <w:rPr>
          <w:b/>
          <w:bCs/>
          <w:sz w:val="28"/>
          <w:szCs w:val="28"/>
        </w:rPr>
      </w:pPr>
      <w:r>
        <w:rPr>
          <w:b/>
          <w:bCs/>
          <w:sz w:val="28"/>
          <w:szCs w:val="28"/>
        </w:rPr>
        <w:t>11.2. Современные профессиональные базы данных и информационные справочные системы:</w:t>
      </w:r>
    </w:p>
    <w:p w:rsidR="00C023E4" w:rsidRDefault="00C023E4" w:rsidP="00C023E4">
      <w:pPr>
        <w:ind w:firstLine="709"/>
        <w:jc w:val="both"/>
        <w:rPr>
          <w:sz w:val="28"/>
          <w:szCs w:val="28"/>
        </w:rPr>
      </w:pPr>
    </w:p>
    <w:p w:rsidR="00C023E4" w:rsidRDefault="00C023E4" w:rsidP="00C023E4">
      <w:pPr>
        <w:ind w:firstLine="709"/>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(http://www.consultant.ru).</w:t>
      </w:r>
    </w:p>
    <w:p w:rsidR="00C023E4" w:rsidRDefault="00C023E4" w:rsidP="00C023E4">
      <w:pPr>
        <w:ind w:firstLine="709"/>
        <w:jc w:val="both"/>
        <w:rPr>
          <w:sz w:val="28"/>
          <w:szCs w:val="28"/>
        </w:rPr>
      </w:pPr>
      <w:r>
        <w:rPr>
          <w:sz w:val="28"/>
          <w:szCs w:val="28"/>
        </w:rPr>
        <w:t>Справочная правовая система «Гарант» (http://www.garant.ru).</w:t>
      </w:r>
    </w:p>
    <w:p w:rsidR="00C023E4" w:rsidRDefault="00C023E4" w:rsidP="00C023E4">
      <w:pPr>
        <w:ind w:firstLine="709"/>
        <w:jc w:val="both"/>
        <w:rPr>
          <w:sz w:val="28"/>
          <w:szCs w:val="28"/>
        </w:rPr>
      </w:pPr>
      <w:r>
        <w:rPr>
          <w:sz w:val="28"/>
          <w:szCs w:val="28"/>
        </w:rPr>
        <w:t>Информационно-образовательный портал Финансового университета. - http://portal.ufrf.ru.</w:t>
      </w:r>
    </w:p>
    <w:p w:rsidR="00C023E4" w:rsidRDefault="00C023E4" w:rsidP="00C023E4">
      <w:pPr>
        <w:ind w:firstLine="709"/>
        <w:jc w:val="both"/>
        <w:rPr>
          <w:sz w:val="28"/>
          <w:szCs w:val="28"/>
        </w:rPr>
      </w:pPr>
      <w:r>
        <w:rPr>
          <w:sz w:val="28"/>
          <w:szCs w:val="28"/>
        </w:rPr>
        <w:t>Coursera.org – проект в сфере онлайн-образования, предоставляющий доступ к онлайн-курсам -http://www.coursera.org</w:t>
      </w:r>
    </w:p>
    <w:p w:rsidR="00C023E4" w:rsidRDefault="00C023E4" w:rsidP="00C023E4">
      <w:pPr>
        <w:ind w:firstLine="709"/>
        <w:jc w:val="both"/>
        <w:rPr>
          <w:sz w:val="28"/>
          <w:szCs w:val="28"/>
        </w:rPr>
      </w:pPr>
    </w:p>
    <w:p w:rsidR="00E46D7F" w:rsidRPr="0008381E" w:rsidRDefault="00C023E4" w:rsidP="0008381E">
      <w:pPr>
        <w:ind w:firstLine="709"/>
        <w:jc w:val="both"/>
        <w:rPr>
          <w:sz w:val="28"/>
          <w:szCs w:val="28"/>
        </w:rPr>
      </w:pPr>
      <w:r>
        <w:rPr>
          <w:b/>
          <w:bCs/>
          <w:sz w:val="28"/>
          <w:szCs w:val="28"/>
        </w:rPr>
        <w:t>11.3. Сертифицированные программные и аппаратные средства защиты информации</w:t>
      </w:r>
      <w:r>
        <w:rPr>
          <w:sz w:val="28"/>
          <w:szCs w:val="28"/>
        </w:rPr>
        <w:t xml:space="preserve"> – не предусмотрено.</w:t>
      </w:r>
    </w:p>
    <w:p w:rsidR="00CB02F8" w:rsidRDefault="00CB02F8" w:rsidP="00C023E4">
      <w:pPr>
        <w:ind w:firstLine="709"/>
        <w:jc w:val="both"/>
        <w:rPr>
          <w:b/>
          <w:bCs/>
          <w:color w:val="000000" w:themeColor="text1"/>
          <w:sz w:val="28"/>
          <w:szCs w:val="28"/>
        </w:rPr>
      </w:pPr>
    </w:p>
    <w:p w:rsidR="00C023E4" w:rsidRDefault="00C023E4" w:rsidP="00C023E4">
      <w:pPr>
        <w:ind w:firstLine="709"/>
        <w:jc w:val="both"/>
        <w:rPr>
          <w:b/>
          <w:bCs/>
          <w:color w:val="000000" w:themeColor="text1"/>
          <w:sz w:val="28"/>
          <w:szCs w:val="28"/>
        </w:rPr>
      </w:pPr>
      <w:r>
        <w:rPr>
          <w:b/>
          <w:bCs/>
          <w:color w:val="000000" w:themeColor="text1"/>
          <w:sz w:val="28"/>
          <w:szCs w:val="28"/>
        </w:rPr>
        <w:t xml:space="preserve">12. Описание материально-технической базы, необходимой для осуществления образовательного </w:t>
      </w:r>
      <w:bookmarkEnd w:id="20"/>
      <w:r>
        <w:rPr>
          <w:b/>
          <w:bCs/>
          <w:color w:val="000000" w:themeColor="text1"/>
          <w:sz w:val="28"/>
          <w:szCs w:val="28"/>
        </w:rPr>
        <w:t>процесса по дисциплине.</w:t>
      </w:r>
    </w:p>
    <w:p w:rsidR="00C023E4" w:rsidRPr="00086019" w:rsidRDefault="00C023E4" w:rsidP="00C023E4">
      <w:pPr>
        <w:pStyle w:val="a5"/>
        <w:widowControl/>
        <w:numPr>
          <w:ilvl w:val="0"/>
          <w:numId w:val="22"/>
        </w:numPr>
        <w:contextualSpacing/>
        <w:jc w:val="both"/>
        <w:rPr>
          <w:bCs/>
          <w:color w:val="000000" w:themeColor="text1"/>
          <w:sz w:val="28"/>
          <w:szCs w:val="28"/>
        </w:rPr>
      </w:pPr>
      <w:r w:rsidRPr="00086019">
        <w:rPr>
          <w:bCs/>
          <w:color w:val="000000" w:themeColor="text1"/>
          <w:sz w:val="28"/>
          <w:szCs w:val="28"/>
        </w:rPr>
        <w:t>лингафонные кабинеты;</w:t>
      </w:r>
    </w:p>
    <w:p w:rsidR="00C023E4" w:rsidRPr="00086019" w:rsidRDefault="00C023E4" w:rsidP="00C023E4">
      <w:pPr>
        <w:pStyle w:val="a5"/>
        <w:widowControl/>
        <w:numPr>
          <w:ilvl w:val="0"/>
          <w:numId w:val="22"/>
        </w:numPr>
        <w:contextualSpacing/>
        <w:jc w:val="both"/>
        <w:rPr>
          <w:bCs/>
          <w:color w:val="000000" w:themeColor="text1"/>
          <w:sz w:val="28"/>
          <w:szCs w:val="28"/>
        </w:rPr>
      </w:pPr>
      <w:r w:rsidRPr="00086019">
        <w:rPr>
          <w:bCs/>
          <w:color w:val="000000" w:themeColor="text1"/>
          <w:sz w:val="28"/>
          <w:szCs w:val="28"/>
        </w:rPr>
        <w:t>компьютерные классы.</w:t>
      </w:r>
    </w:p>
    <w:p w:rsidR="00063239" w:rsidRPr="00A81475" w:rsidRDefault="00063239">
      <w:pPr>
        <w:pBdr>
          <w:top w:val="nil"/>
          <w:left w:val="nil"/>
          <w:bottom w:val="nil"/>
          <w:right w:val="nil"/>
          <w:between w:val="nil"/>
        </w:pBdr>
        <w:spacing w:before="10"/>
        <w:jc w:val="both"/>
        <w:rPr>
          <w:color w:val="000000"/>
          <w:sz w:val="28"/>
          <w:szCs w:val="28"/>
        </w:rPr>
      </w:pPr>
    </w:p>
    <w:sectPr w:rsidR="00063239" w:rsidRPr="00A81475" w:rsidSect="007B1AAE">
      <w:pgSz w:w="11910" w:h="16840"/>
      <w:pgMar w:top="1174" w:right="851" w:bottom="1185" w:left="1701"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88B" w:rsidRDefault="006F088B">
      <w:r>
        <w:separator/>
      </w:r>
    </w:p>
  </w:endnote>
  <w:endnote w:type="continuationSeparator" w:id="0">
    <w:p w:rsidR="006F088B" w:rsidRDefault="006F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49" w:rsidRDefault="00843149">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D55DED">
      <w:rPr>
        <w:noProof/>
        <w:color w:val="000000"/>
      </w:rPr>
      <w:t>5</w:t>
    </w:r>
    <w:r>
      <w:rPr>
        <w:color w:val="000000"/>
      </w:rPr>
      <w:fldChar w:fldCharType="end"/>
    </w:r>
  </w:p>
  <w:p w:rsidR="00843149" w:rsidRDefault="00843149">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88B" w:rsidRDefault="006F088B">
      <w:r>
        <w:separator/>
      </w:r>
    </w:p>
  </w:footnote>
  <w:footnote w:type="continuationSeparator" w:id="0">
    <w:p w:rsidR="006F088B" w:rsidRDefault="006F088B">
      <w:r>
        <w:continuationSeparator/>
      </w:r>
    </w:p>
  </w:footnote>
  <w:footnote w:id="1">
    <w:p w:rsidR="00843149" w:rsidRDefault="0084314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Заполняется при реализации актуализированных ОС ВО ФУ и ФГОС ВОЗ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FE901A5"/>
    <w:multiLevelType w:val="multilevel"/>
    <w:tmpl w:val="A532065C"/>
    <w:lvl w:ilvl="0">
      <w:start w:val="1"/>
      <w:numFmt w:val="decimal"/>
      <w:lvlText w:val="%1."/>
      <w:lvlJc w:val="left"/>
      <w:pPr>
        <w:ind w:left="403" w:hanging="181"/>
      </w:pPr>
      <w:rPr>
        <w:rFonts w:ascii="Times New Roman" w:eastAsia="Times New Roman" w:hAnsi="Times New Roman" w:cs="Times New Roman"/>
        <w:sz w:val="22"/>
        <w:szCs w:val="22"/>
      </w:rPr>
    </w:lvl>
    <w:lvl w:ilvl="1">
      <w:start w:val="1"/>
      <w:numFmt w:val="bullet"/>
      <w:lvlText w:val="•"/>
      <w:lvlJc w:val="left"/>
      <w:pPr>
        <w:ind w:left="1384" w:hanging="181"/>
      </w:pPr>
    </w:lvl>
    <w:lvl w:ilvl="2">
      <w:start w:val="1"/>
      <w:numFmt w:val="bullet"/>
      <w:lvlText w:val="•"/>
      <w:lvlJc w:val="left"/>
      <w:pPr>
        <w:ind w:left="2369" w:hanging="181"/>
      </w:pPr>
    </w:lvl>
    <w:lvl w:ilvl="3">
      <w:start w:val="1"/>
      <w:numFmt w:val="bullet"/>
      <w:lvlText w:val="•"/>
      <w:lvlJc w:val="left"/>
      <w:pPr>
        <w:ind w:left="3353" w:hanging="181"/>
      </w:pPr>
    </w:lvl>
    <w:lvl w:ilvl="4">
      <w:start w:val="1"/>
      <w:numFmt w:val="bullet"/>
      <w:lvlText w:val="•"/>
      <w:lvlJc w:val="left"/>
      <w:pPr>
        <w:ind w:left="4338" w:hanging="181"/>
      </w:pPr>
    </w:lvl>
    <w:lvl w:ilvl="5">
      <w:start w:val="1"/>
      <w:numFmt w:val="bullet"/>
      <w:lvlText w:val="•"/>
      <w:lvlJc w:val="left"/>
      <w:pPr>
        <w:ind w:left="5323" w:hanging="181"/>
      </w:pPr>
    </w:lvl>
    <w:lvl w:ilvl="6">
      <w:start w:val="1"/>
      <w:numFmt w:val="bullet"/>
      <w:lvlText w:val="•"/>
      <w:lvlJc w:val="left"/>
      <w:pPr>
        <w:ind w:left="6307" w:hanging="181"/>
      </w:pPr>
    </w:lvl>
    <w:lvl w:ilvl="7">
      <w:start w:val="1"/>
      <w:numFmt w:val="bullet"/>
      <w:lvlText w:val="•"/>
      <w:lvlJc w:val="left"/>
      <w:pPr>
        <w:ind w:left="7292" w:hanging="181"/>
      </w:pPr>
    </w:lvl>
    <w:lvl w:ilvl="8">
      <w:start w:val="1"/>
      <w:numFmt w:val="bullet"/>
      <w:lvlText w:val="•"/>
      <w:lvlJc w:val="left"/>
      <w:pPr>
        <w:ind w:left="8277" w:hanging="181"/>
      </w:pPr>
    </w:lvl>
  </w:abstractNum>
  <w:abstractNum w:abstractNumId="2" w15:restartNumberingAfterBreak="0">
    <w:nsid w:val="10A00F8A"/>
    <w:multiLevelType w:val="multilevel"/>
    <w:tmpl w:val="A226187E"/>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3" w15:restartNumberingAfterBreak="0">
    <w:nsid w:val="188442A9"/>
    <w:multiLevelType w:val="multilevel"/>
    <w:tmpl w:val="1C34762E"/>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4" w15:restartNumberingAfterBreak="0">
    <w:nsid w:val="1DD6605B"/>
    <w:multiLevelType w:val="multilevel"/>
    <w:tmpl w:val="7FBA60E4"/>
    <w:lvl w:ilvl="0">
      <w:start w:val="1"/>
      <w:numFmt w:val="bullet"/>
      <w:lvlText w:val="−"/>
      <w:lvlJc w:val="left"/>
      <w:pPr>
        <w:ind w:left="942" w:hanging="360"/>
      </w:pPr>
      <w:rPr>
        <w:rFonts w:ascii="Noto Sans Symbols" w:eastAsia="Noto Sans Symbols" w:hAnsi="Noto Sans Symbols" w:cs="Noto Sans Symbols"/>
        <w:sz w:val="24"/>
        <w:szCs w:val="24"/>
      </w:rPr>
    </w:lvl>
    <w:lvl w:ilvl="1">
      <w:start w:val="1"/>
      <w:numFmt w:val="bullet"/>
      <w:lvlText w:val="•"/>
      <w:lvlJc w:val="left"/>
      <w:pPr>
        <w:ind w:left="1870" w:hanging="360"/>
      </w:pPr>
    </w:lvl>
    <w:lvl w:ilvl="2">
      <w:start w:val="1"/>
      <w:numFmt w:val="bullet"/>
      <w:lvlText w:val="•"/>
      <w:lvlJc w:val="left"/>
      <w:pPr>
        <w:ind w:left="2801" w:hanging="360"/>
      </w:pPr>
    </w:lvl>
    <w:lvl w:ilvl="3">
      <w:start w:val="1"/>
      <w:numFmt w:val="bullet"/>
      <w:lvlText w:val="•"/>
      <w:lvlJc w:val="left"/>
      <w:pPr>
        <w:ind w:left="3731" w:hanging="360"/>
      </w:pPr>
    </w:lvl>
    <w:lvl w:ilvl="4">
      <w:start w:val="1"/>
      <w:numFmt w:val="bullet"/>
      <w:lvlText w:val="•"/>
      <w:lvlJc w:val="left"/>
      <w:pPr>
        <w:ind w:left="4662" w:hanging="360"/>
      </w:pPr>
    </w:lvl>
    <w:lvl w:ilvl="5">
      <w:start w:val="1"/>
      <w:numFmt w:val="bullet"/>
      <w:lvlText w:val="•"/>
      <w:lvlJc w:val="left"/>
      <w:pPr>
        <w:ind w:left="5593" w:hanging="360"/>
      </w:pPr>
    </w:lvl>
    <w:lvl w:ilvl="6">
      <w:start w:val="1"/>
      <w:numFmt w:val="bullet"/>
      <w:lvlText w:val="•"/>
      <w:lvlJc w:val="left"/>
      <w:pPr>
        <w:ind w:left="6523" w:hanging="360"/>
      </w:pPr>
    </w:lvl>
    <w:lvl w:ilvl="7">
      <w:start w:val="1"/>
      <w:numFmt w:val="bullet"/>
      <w:lvlText w:val="•"/>
      <w:lvlJc w:val="left"/>
      <w:pPr>
        <w:ind w:left="7454" w:hanging="360"/>
      </w:pPr>
    </w:lvl>
    <w:lvl w:ilvl="8">
      <w:start w:val="1"/>
      <w:numFmt w:val="bullet"/>
      <w:lvlText w:val="•"/>
      <w:lvlJc w:val="left"/>
      <w:pPr>
        <w:ind w:left="8385" w:hanging="360"/>
      </w:pPr>
    </w:lvl>
  </w:abstractNum>
  <w:abstractNum w:abstractNumId="5"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1F14DA2"/>
    <w:multiLevelType w:val="multilevel"/>
    <w:tmpl w:val="0DA8641E"/>
    <w:lvl w:ilvl="0">
      <w:start w:val="1"/>
      <w:numFmt w:val="decimal"/>
      <w:lvlText w:val="%1."/>
      <w:lvlJc w:val="left"/>
      <w:pPr>
        <w:ind w:left="1028" w:hanging="240"/>
      </w:pPr>
      <w:rPr>
        <w:rFonts w:ascii="Times New Roman" w:eastAsia="Times New Roman" w:hAnsi="Times New Roman" w:cs="Times New Roman"/>
        <w:b/>
        <w:sz w:val="24"/>
        <w:szCs w:val="24"/>
      </w:rPr>
    </w:lvl>
    <w:lvl w:ilvl="1">
      <w:start w:val="1"/>
      <w:numFmt w:val="bullet"/>
      <w:lvlText w:val="•"/>
      <w:lvlJc w:val="left"/>
      <w:pPr>
        <w:ind w:left="1942" w:hanging="240"/>
      </w:pPr>
    </w:lvl>
    <w:lvl w:ilvl="2">
      <w:start w:val="1"/>
      <w:numFmt w:val="bullet"/>
      <w:lvlText w:val="•"/>
      <w:lvlJc w:val="left"/>
      <w:pPr>
        <w:ind w:left="2865" w:hanging="240"/>
      </w:pPr>
    </w:lvl>
    <w:lvl w:ilvl="3">
      <w:start w:val="1"/>
      <w:numFmt w:val="bullet"/>
      <w:lvlText w:val="•"/>
      <w:lvlJc w:val="left"/>
      <w:pPr>
        <w:ind w:left="3787" w:hanging="240"/>
      </w:pPr>
    </w:lvl>
    <w:lvl w:ilvl="4">
      <w:start w:val="1"/>
      <w:numFmt w:val="bullet"/>
      <w:lvlText w:val="•"/>
      <w:lvlJc w:val="left"/>
      <w:pPr>
        <w:ind w:left="4710" w:hanging="240"/>
      </w:pPr>
    </w:lvl>
    <w:lvl w:ilvl="5">
      <w:start w:val="1"/>
      <w:numFmt w:val="bullet"/>
      <w:lvlText w:val="•"/>
      <w:lvlJc w:val="left"/>
      <w:pPr>
        <w:ind w:left="5633" w:hanging="240"/>
      </w:pPr>
    </w:lvl>
    <w:lvl w:ilvl="6">
      <w:start w:val="1"/>
      <w:numFmt w:val="bullet"/>
      <w:lvlText w:val="•"/>
      <w:lvlJc w:val="left"/>
      <w:pPr>
        <w:ind w:left="6555" w:hanging="240"/>
      </w:pPr>
    </w:lvl>
    <w:lvl w:ilvl="7">
      <w:start w:val="1"/>
      <w:numFmt w:val="bullet"/>
      <w:lvlText w:val="•"/>
      <w:lvlJc w:val="left"/>
      <w:pPr>
        <w:ind w:left="7478" w:hanging="240"/>
      </w:pPr>
    </w:lvl>
    <w:lvl w:ilvl="8">
      <w:start w:val="1"/>
      <w:numFmt w:val="bullet"/>
      <w:lvlText w:val="•"/>
      <w:lvlJc w:val="left"/>
      <w:pPr>
        <w:ind w:left="8401" w:hanging="240"/>
      </w:pPr>
    </w:lvl>
  </w:abstractNum>
  <w:abstractNum w:abstractNumId="7" w15:restartNumberingAfterBreak="0">
    <w:nsid w:val="28922F47"/>
    <w:multiLevelType w:val="multilevel"/>
    <w:tmpl w:val="E8E05886"/>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8"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F231906"/>
    <w:multiLevelType w:val="multilevel"/>
    <w:tmpl w:val="555E56BA"/>
    <w:lvl w:ilvl="0">
      <w:start w:val="1"/>
      <w:numFmt w:val="decimal"/>
      <w:lvlText w:val="%1."/>
      <w:lvlJc w:val="left"/>
      <w:pPr>
        <w:ind w:left="222" w:hanging="167"/>
      </w:pPr>
      <w:rPr>
        <w:rFonts w:ascii="Times New Roman" w:eastAsia="Times New Roman" w:hAnsi="Times New Roman" w:cs="Times New Roman"/>
        <w:sz w:val="20"/>
        <w:szCs w:val="20"/>
      </w:rPr>
    </w:lvl>
    <w:lvl w:ilvl="1">
      <w:start w:val="1"/>
      <w:numFmt w:val="bullet"/>
      <w:lvlText w:val="−"/>
      <w:lvlJc w:val="left"/>
      <w:pPr>
        <w:ind w:left="942" w:hanging="360"/>
      </w:pPr>
      <w:rPr>
        <w:rFonts w:ascii="Noto Sans Symbols" w:eastAsia="Noto Sans Symbols" w:hAnsi="Noto Sans Symbols" w:cs="Noto Sans Symbols"/>
        <w:sz w:val="24"/>
        <w:szCs w:val="24"/>
      </w:rPr>
    </w:lvl>
    <w:lvl w:ilvl="2">
      <w:start w:val="1"/>
      <w:numFmt w:val="bullet"/>
      <w:lvlText w:val="•"/>
      <w:lvlJc w:val="left"/>
      <w:pPr>
        <w:ind w:left="1974" w:hanging="360"/>
      </w:pPr>
    </w:lvl>
    <w:lvl w:ilvl="3">
      <w:start w:val="1"/>
      <w:numFmt w:val="bullet"/>
      <w:lvlText w:val="•"/>
      <w:lvlJc w:val="left"/>
      <w:pPr>
        <w:ind w:left="3008" w:hanging="360"/>
      </w:pPr>
    </w:lvl>
    <w:lvl w:ilvl="4">
      <w:start w:val="1"/>
      <w:numFmt w:val="bullet"/>
      <w:lvlText w:val="•"/>
      <w:lvlJc w:val="left"/>
      <w:pPr>
        <w:ind w:left="4042" w:hanging="360"/>
      </w:pPr>
    </w:lvl>
    <w:lvl w:ilvl="5">
      <w:start w:val="1"/>
      <w:numFmt w:val="bullet"/>
      <w:lvlText w:val="•"/>
      <w:lvlJc w:val="left"/>
      <w:pPr>
        <w:ind w:left="5076" w:hanging="360"/>
      </w:pPr>
    </w:lvl>
    <w:lvl w:ilvl="6">
      <w:start w:val="1"/>
      <w:numFmt w:val="bullet"/>
      <w:lvlText w:val="•"/>
      <w:lvlJc w:val="left"/>
      <w:pPr>
        <w:ind w:left="6110" w:hanging="360"/>
      </w:pPr>
    </w:lvl>
    <w:lvl w:ilvl="7">
      <w:start w:val="1"/>
      <w:numFmt w:val="bullet"/>
      <w:lvlText w:val="•"/>
      <w:lvlJc w:val="left"/>
      <w:pPr>
        <w:ind w:left="7144" w:hanging="360"/>
      </w:pPr>
    </w:lvl>
    <w:lvl w:ilvl="8">
      <w:start w:val="1"/>
      <w:numFmt w:val="bullet"/>
      <w:lvlText w:val="•"/>
      <w:lvlJc w:val="left"/>
      <w:pPr>
        <w:ind w:left="8178" w:hanging="360"/>
      </w:pPr>
    </w:lvl>
  </w:abstractNum>
  <w:abstractNum w:abstractNumId="10" w15:restartNumberingAfterBreak="0">
    <w:nsid w:val="33226458"/>
    <w:multiLevelType w:val="multilevel"/>
    <w:tmpl w:val="964EA6D6"/>
    <w:lvl w:ilvl="0">
      <w:start w:val="40"/>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520" w:hanging="301"/>
      </w:pPr>
    </w:lvl>
    <w:lvl w:ilvl="2">
      <w:start w:val="1"/>
      <w:numFmt w:val="bullet"/>
      <w:lvlText w:val="•"/>
      <w:lvlJc w:val="left"/>
      <w:pPr>
        <w:ind w:left="1600" w:hanging="301"/>
      </w:pPr>
    </w:lvl>
    <w:lvl w:ilvl="3">
      <w:start w:val="1"/>
      <w:numFmt w:val="bullet"/>
      <w:lvlText w:val="•"/>
      <w:lvlJc w:val="left"/>
      <w:pPr>
        <w:ind w:left="2681" w:hanging="300"/>
      </w:pPr>
    </w:lvl>
    <w:lvl w:ilvl="4">
      <w:start w:val="1"/>
      <w:numFmt w:val="bullet"/>
      <w:lvlText w:val="•"/>
      <w:lvlJc w:val="left"/>
      <w:pPr>
        <w:ind w:left="3762" w:hanging="301"/>
      </w:pPr>
    </w:lvl>
    <w:lvl w:ilvl="5">
      <w:start w:val="1"/>
      <w:numFmt w:val="bullet"/>
      <w:lvlText w:val="•"/>
      <w:lvlJc w:val="left"/>
      <w:pPr>
        <w:ind w:left="4842" w:hanging="301"/>
      </w:pPr>
    </w:lvl>
    <w:lvl w:ilvl="6">
      <w:start w:val="1"/>
      <w:numFmt w:val="bullet"/>
      <w:lvlText w:val="•"/>
      <w:lvlJc w:val="left"/>
      <w:pPr>
        <w:ind w:left="5923" w:hanging="301"/>
      </w:pPr>
    </w:lvl>
    <w:lvl w:ilvl="7">
      <w:start w:val="1"/>
      <w:numFmt w:val="bullet"/>
      <w:lvlText w:val="•"/>
      <w:lvlJc w:val="left"/>
      <w:pPr>
        <w:ind w:left="7004" w:hanging="301"/>
      </w:pPr>
    </w:lvl>
    <w:lvl w:ilvl="8">
      <w:start w:val="1"/>
      <w:numFmt w:val="bullet"/>
      <w:lvlText w:val="•"/>
      <w:lvlJc w:val="left"/>
      <w:pPr>
        <w:ind w:left="8084" w:hanging="301"/>
      </w:pPr>
    </w:lvl>
  </w:abstractNum>
  <w:abstractNum w:abstractNumId="11" w15:restartNumberingAfterBreak="0">
    <w:nsid w:val="3B7A6AA9"/>
    <w:multiLevelType w:val="multilevel"/>
    <w:tmpl w:val="333AB2F6"/>
    <w:lvl w:ilvl="0">
      <w:start w:val="17"/>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12" w15:restartNumberingAfterBreak="0">
    <w:nsid w:val="3FB824E0"/>
    <w:multiLevelType w:val="multilevel"/>
    <w:tmpl w:val="ACB8B11A"/>
    <w:lvl w:ilvl="0">
      <w:start w:val="1"/>
      <w:numFmt w:val="decimal"/>
      <w:lvlText w:val="%1."/>
      <w:lvlJc w:val="left"/>
      <w:pPr>
        <w:ind w:left="222" w:hanging="329"/>
      </w:pPr>
      <w:rPr>
        <w:rFonts w:ascii="Times New Roman" w:eastAsia="Times New Roman" w:hAnsi="Times New Roman" w:cs="Times New Roman"/>
        <w:sz w:val="24"/>
        <w:szCs w:val="24"/>
      </w:rPr>
    </w:lvl>
    <w:lvl w:ilvl="1">
      <w:start w:val="1"/>
      <w:numFmt w:val="bullet"/>
      <w:lvlText w:val="•"/>
      <w:lvlJc w:val="left"/>
      <w:pPr>
        <w:ind w:left="1222" w:hanging="328"/>
      </w:pPr>
    </w:lvl>
    <w:lvl w:ilvl="2">
      <w:start w:val="1"/>
      <w:numFmt w:val="bullet"/>
      <w:lvlText w:val="•"/>
      <w:lvlJc w:val="left"/>
      <w:pPr>
        <w:ind w:left="2225" w:hanging="329"/>
      </w:pPr>
    </w:lvl>
    <w:lvl w:ilvl="3">
      <w:start w:val="1"/>
      <w:numFmt w:val="bullet"/>
      <w:lvlText w:val="•"/>
      <w:lvlJc w:val="left"/>
      <w:pPr>
        <w:ind w:left="3227" w:hanging="329"/>
      </w:pPr>
    </w:lvl>
    <w:lvl w:ilvl="4">
      <w:start w:val="1"/>
      <w:numFmt w:val="bullet"/>
      <w:lvlText w:val="•"/>
      <w:lvlJc w:val="left"/>
      <w:pPr>
        <w:ind w:left="4230" w:hanging="329"/>
      </w:pPr>
    </w:lvl>
    <w:lvl w:ilvl="5">
      <w:start w:val="1"/>
      <w:numFmt w:val="bullet"/>
      <w:lvlText w:val="•"/>
      <w:lvlJc w:val="left"/>
      <w:pPr>
        <w:ind w:left="5233" w:hanging="329"/>
      </w:pPr>
    </w:lvl>
    <w:lvl w:ilvl="6">
      <w:start w:val="1"/>
      <w:numFmt w:val="bullet"/>
      <w:lvlText w:val="•"/>
      <w:lvlJc w:val="left"/>
      <w:pPr>
        <w:ind w:left="6235" w:hanging="329"/>
      </w:pPr>
    </w:lvl>
    <w:lvl w:ilvl="7">
      <w:start w:val="1"/>
      <w:numFmt w:val="bullet"/>
      <w:lvlText w:val="•"/>
      <w:lvlJc w:val="left"/>
      <w:pPr>
        <w:ind w:left="7238" w:hanging="329"/>
      </w:pPr>
    </w:lvl>
    <w:lvl w:ilvl="8">
      <w:start w:val="1"/>
      <w:numFmt w:val="bullet"/>
      <w:lvlText w:val="•"/>
      <w:lvlJc w:val="left"/>
      <w:pPr>
        <w:ind w:left="8241" w:hanging="329"/>
      </w:pPr>
    </w:lvl>
  </w:abstractNum>
  <w:abstractNum w:abstractNumId="13"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B2462CF"/>
    <w:multiLevelType w:val="multilevel"/>
    <w:tmpl w:val="E18A2AD6"/>
    <w:lvl w:ilvl="0">
      <w:start w:val="1"/>
      <w:numFmt w:val="decimal"/>
      <w:lvlText w:val="%1."/>
      <w:lvlJc w:val="left"/>
      <w:pPr>
        <w:ind w:left="505" w:hanging="284"/>
      </w:pPr>
      <w:rPr>
        <w:rFonts w:ascii="Times New Roman" w:eastAsia="Times New Roman" w:hAnsi="Times New Roman" w:cs="Times New Roman"/>
        <w:sz w:val="24"/>
        <w:szCs w:val="24"/>
      </w:rPr>
    </w:lvl>
    <w:lvl w:ilvl="1">
      <w:start w:val="1"/>
      <w:numFmt w:val="decimal"/>
      <w:lvlText w:val="%1.%2."/>
      <w:lvlJc w:val="left"/>
      <w:pPr>
        <w:ind w:left="222" w:hanging="792"/>
      </w:pPr>
      <w:rPr>
        <w:rFonts w:ascii="Times New Roman" w:eastAsia="Times New Roman" w:hAnsi="Times New Roman" w:cs="Times New Roman"/>
        <w:b/>
        <w:sz w:val="24"/>
        <w:szCs w:val="24"/>
      </w:rPr>
    </w:lvl>
    <w:lvl w:ilvl="2">
      <w:start w:val="1"/>
      <w:numFmt w:val="bullet"/>
      <w:lvlText w:val="–"/>
      <w:lvlJc w:val="left"/>
      <w:pPr>
        <w:ind w:left="222" w:hanging="303"/>
      </w:pPr>
      <w:rPr>
        <w:rFonts w:ascii="Times New Roman" w:eastAsia="Times New Roman" w:hAnsi="Times New Roman" w:cs="Times New Roman"/>
        <w:sz w:val="24"/>
        <w:szCs w:val="24"/>
      </w:rPr>
    </w:lvl>
    <w:lvl w:ilvl="3">
      <w:start w:val="1"/>
      <w:numFmt w:val="bullet"/>
      <w:lvlText w:val="•"/>
      <w:lvlJc w:val="left"/>
      <w:pPr>
        <w:ind w:left="2665" w:hanging="303"/>
      </w:pPr>
    </w:lvl>
    <w:lvl w:ilvl="4">
      <w:start w:val="1"/>
      <w:numFmt w:val="bullet"/>
      <w:lvlText w:val="•"/>
      <w:lvlJc w:val="left"/>
      <w:pPr>
        <w:ind w:left="3748" w:hanging="303"/>
      </w:pPr>
    </w:lvl>
    <w:lvl w:ilvl="5">
      <w:start w:val="1"/>
      <w:numFmt w:val="bullet"/>
      <w:lvlText w:val="•"/>
      <w:lvlJc w:val="left"/>
      <w:pPr>
        <w:ind w:left="4831" w:hanging="303"/>
      </w:pPr>
    </w:lvl>
    <w:lvl w:ilvl="6">
      <w:start w:val="1"/>
      <w:numFmt w:val="bullet"/>
      <w:lvlText w:val="•"/>
      <w:lvlJc w:val="left"/>
      <w:pPr>
        <w:ind w:left="5914" w:hanging="303"/>
      </w:pPr>
    </w:lvl>
    <w:lvl w:ilvl="7">
      <w:start w:val="1"/>
      <w:numFmt w:val="bullet"/>
      <w:lvlText w:val="•"/>
      <w:lvlJc w:val="left"/>
      <w:pPr>
        <w:ind w:left="6997" w:hanging="302"/>
      </w:pPr>
    </w:lvl>
    <w:lvl w:ilvl="8">
      <w:start w:val="1"/>
      <w:numFmt w:val="bullet"/>
      <w:lvlText w:val="•"/>
      <w:lvlJc w:val="left"/>
      <w:pPr>
        <w:ind w:left="8080" w:hanging="303"/>
      </w:pPr>
    </w:lvl>
  </w:abstractNum>
  <w:abstractNum w:abstractNumId="17"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3A321D3"/>
    <w:multiLevelType w:val="multilevel"/>
    <w:tmpl w:val="BE7AD3B4"/>
    <w:lvl w:ilvl="0">
      <w:start w:val="1"/>
      <w:numFmt w:val="decimal"/>
      <w:lvlText w:val="%1."/>
      <w:lvlJc w:val="left"/>
      <w:pPr>
        <w:ind w:left="505" w:hanging="284"/>
      </w:pPr>
      <w:rPr>
        <w:rFonts w:ascii="Times New Roman" w:eastAsia="Times New Roman" w:hAnsi="Times New Roman" w:cs="Times New Roman"/>
        <w:sz w:val="24"/>
        <w:szCs w:val="24"/>
      </w:rPr>
    </w:lvl>
    <w:lvl w:ilvl="1">
      <w:start w:val="1"/>
      <w:numFmt w:val="bullet"/>
      <w:lvlText w:val="•"/>
      <w:lvlJc w:val="left"/>
      <w:pPr>
        <w:ind w:left="1474" w:hanging="284"/>
      </w:pPr>
    </w:lvl>
    <w:lvl w:ilvl="2">
      <w:start w:val="1"/>
      <w:numFmt w:val="bullet"/>
      <w:lvlText w:val="•"/>
      <w:lvlJc w:val="left"/>
      <w:pPr>
        <w:ind w:left="2449" w:hanging="284"/>
      </w:pPr>
    </w:lvl>
    <w:lvl w:ilvl="3">
      <w:start w:val="1"/>
      <w:numFmt w:val="bullet"/>
      <w:lvlText w:val="•"/>
      <w:lvlJc w:val="left"/>
      <w:pPr>
        <w:ind w:left="3423" w:hanging="283"/>
      </w:pPr>
    </w:lvl>
    <w:lvl w:ilvl="4">
      <w:start w:val="1"/>
      <w:numFmt w:val="bullet"/>
      <w:lvlText w:val="•"/>
      <w:lvlJc w:val="left"/>
      <w:pPr>
        <w:ind w:left="4398" w:hanging="284"/>
      </w:pPr>
    </w:lvl>
    <w:lvl w:ilvl="5">
      <w:start w:val="1"/>
      <w:numFmt w:val="bullet"/>
      <w:lvlText w:val="•"/>
      <w:lvlJc w:val="left"/>
      <w:pPr>
        <w:ind w:left="5373" w:hanging="284"/>
      </w:pPr>
    </w:lvl>
    <w:lvl w:ilvl="6">
      <w:start w:val="1"/>
      <w:numFmt w:val="bullet"/>
      <w:lvlText w:val="•"/>
      <w:lvlJc w:val="left"/>
      <w:pPr>
        <w:ind w:left="6347" w:hanging="283"/>
      </w:pPr>
    </w:lvl>
    <w:lvl w:ilvl="7">
      <w:start w:val="1"/>
      <w:numFmt w:val="bullet"/>
      <w:lvlText w:val="•"/>
      <w:lvlJc w:val="left"/>
      <w:pPr>
        <w:ind w:left="7322" w:hanging="283"/>
      </w:pPr>
    </w:lvl>
    <w:lvl w:ilvl="8">
      <w:start w:val="1"/>
      <w:numFmt w:val="bullet"/>
      <w:lvlText w:val="•"/>
      <w:lvlJc w:val="left"/>
      <w:pPr>
        <w:ind w:left="8297" w:hanging="283"/>
      </w:pPr>
    </w:lvl>
  </w:abstractNum>
  <w:abstractNum w:abstractNumId="19" w15:restartNumberingAfterBreak="0">
    <w:nsid w:val="65BC2550"/>
    <w:multiLevelType w:val="multilevel"/>
    <w:tmpl w:val="5DA27E4A"/>
    <w:lvl w:ilvl="0">
      <w:start w:val="31"/>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20" w15:restartNumberingAfterBreak="0">
    <w:nsid w:val="714D5F97"/>
    <w:multiLevelType w:val="multilevel"/>
    <w:tmpl w:val="C7AEDE6C"/>
    <w:lvl w:ilvl="0">
      <w:start w:val="23"/>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21"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2"/>
  </w:num>
  <w:num w:numId="4">
    <w:abstractNumId w:val="20"/>
  </w:num>
  <w:num w:numId="5">
    <w:abstractNumId w:val="7"/>
  </w:num>
  <w:num w:numId="6">
    <w:abstractNumId w:val="11"/>
  </w:num>
  <w:num w:numId="7">
    <w:abstractNumId w:val="2"/>
  </w:num>
  <w:num w:numId="8">
    <w:abstractNumId w:val="1"/>
  </w:num>
  <w:num w:numId="9">
    <w:abstractNumId w:val="3"/>
  </w:num>
  <w:num w:numId="10">
    <w:abstractNumId w:val="4"/>
  </w:num>
  <w:num w:numId="11">
    <w:abstractNumId w:val="9"/>
  </w:num>
  <w:num w:numId="12">
    <w:abstractNumId w:val="16"/>
  </w:num>
  <w:num w:numId="13">
    <w:abstractNumId w:val="18"/>
  </w:num>
  <w:num w:numId="14">
    <w:abstractNumId w:val="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5"/>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239"/>
    <w:rsid w:val="00000E19"/>
    <w:rsid w:val="000013DA"/>
    <w:rsid w:val="0003002D"/>
    <w:rsid w:val="00042B56"/>
    <w:rsid w:val="000468F2"/>
    <w:rsid w:val="0005207D"/>
    <w:rsid w:val="000572EB"/>
    <w:rsid w:val="00062A3C"/>
    <w:rsid w:val="00063239"/>
    <w:rsid w:val="000640A6"/>
    <w:rsid w:val="00066EEA"/>
    <w:rsid w:val="00075774"/>
    <w:rsid w:val="0008381E"/>
    <w:rsid w:val="00086019"/>
    <w:rsid w:val="000868AF"/>
    <w:rsid w:val="00091B4A"/>
    <w:rsid w:val="00093066"/>
    <w:rsid w:val="000B1933"/>
    <w:rsid w:val="000D2FA8"/>
    <w:rsid w:val="000D3836"/>
    <w:rsid w:val="000E143A"/>
    <w:rsid w:val="000F6AA3"/>
    <w:rsid w:val="00121B19"/>
    <w:rsid w:val="00123718"/>
    <w:rsid w:val="001764EB"/>
    <w:rsid w:val="0018527E"/>
    <w:rsid w:val="001A67E1"/>
    <w:rsid w:val="001C1143"/>
    <w:rsid w:val="001F0680"/>
    <w:rsid w:val="002031B5"/>
    <w:rsid w:val="0020342B"/>
    <w:rsid w:val="00234B56"/>
    <w:rsid w:val="002434FA"/>
    <w:rsid w:val="00244698"/>
    <w:rsid w:val="00250CD5"/>
    <w:rsid w:val="00275629"/>
    <w:rsid w:val="00292A9F"/>
    <w:rsid w:val="002B6305"/>
    <w:rsid w:val="002E3F0E"/>
    <w:rsid w:val="00305260"/>
    <w:rsid w:val="003076EF"/>
    <w:rsid w:val="003160E9"/>
    <w:rsid w:val="00323B8C"/>
    <w:rsid w:val="00323CEB"/>
    <w:rsid w:val="00336084"/>
    <w:rsid w:val="003464BD"/>
    <w:rsid w:val="00352FAC"/>
    <w:rsid w:val="003557A6"/>
    <w:rsid w:val="0036500E"/>
    <w:rsid w:val="00387DDF"/>
    <w:rsid w:val="003B0AD1"/>
    <w:rsid w:val="003B11D1"/>
    <w:rsid w:val="003B717C"/>
    <w:rsid w:val="003D2505"/>
    <w:rsid w:val="003D4634"/>
    <w:rsid w:val="003D621A"/>
    <w:rsid w:val="003F1BD4"/>
    <w:rsid w:val="0040082F"/>
    <w:rsid w:val="00412241"/>
    <w:rsid w:val="00415C3D"/>
    <w:rsid w:val="004341B6"/>
    <w:rsid w:val="00453CC0"/>
    <w:rsid w:val="00481969"/>
    <w:rsid w:val="00483EDA"/>
    <w:rsid w:val="00487645"/>
    <w:rsid w:val="004A7993"/>
    <w:rsid w:val="004A79C6"/>
    <w:rsid w:val="004D0045"/>
    <w:rsid w:val="004D22A7"/>
    <w:rsid w:val="00526E16"/>
    <w:rsid w:val="005454D9"/>
    <w:rsid w:val="00546A6E"/>
    <w:rsid w:val="00590D5D"/>
    <w:rsid w:val="005D43E2"/>
    <w:rsid w:val="00601D7D"/>
    <w:rsid w:val="006022A4"/>
    <w:rsid w:val="006028C3"/>
    <w:rsid w:val="00602E41"/>
    <w:rsid w:val="00606DB1"/>
    <w:rsid w:val="00643345"/>
    <w:rsid w:val="006450B5"/>
    <w:rsid w:val="0065767C"/>
    <w:rsid w:val="00664F85"/>
    <w:rsid w:val="00666EC4"/>
    <w:rsid w:val="0069774E"/>
    <w:rsid w:val="006A2353"/>
    <w:rsid w:val="006B0ED9"/>
    <w:rsid w:val="006C6D70"/>
    <w:rsid w:val="006D261B"/>
    <w:rsid w:val="006D4D60"/>
    <w:rsid w:val="006E27F3"/>
    <w:rsid w:val="006F088B"/>
    <w:rsid w:val="006F3BC7"/>
    <w:rsid w:val="007000A0"/>
    <w:rsid w:val="00712774"/>
    <w:rsid w:val="00721C78"/>
    <w:rsid w:val="0072507A"/>
    <w:rsid w:val="00725355"/>
    <w:rsid w:val="00731697"/>
    <w:rsid w:val="007355C0"/>
    <w:rsid w:val="007370C2"/>
    <w:rsid w:val="00757E3C"/>
    <w:rsid w:val="007A275D"/>
    <w:rsid w:val="007B1AAE"/>
    <w:rsid w:val="007D4DBA"/>
    <w:rsid w:val="007D7CAC"/>
    <w:rsid w:val="007F3468"/>
    <w:rsid w:val="007F4D0B"/>
    <w:rsid w:val="00801636"/>
    <w:rsid w:val="00827486"/>
    <w:rsid w:val="00827847"/>
    <w:rsid w:val="00843149"/>
    <w:rsid w:val="0084684E"/>
    <w:rsid w:val="008B0295"/>
    <w:rsid w:val="008B0AF9"/>
    <w:rsid w:val="008D1552"/>
    <w:rsid w:val="00911106"/>
    <w:rsid w:val="009351B2"/>
    <w:rsid w:val="0094468A"/>
    <w:rsid w:val="00947BED"/>
    <w:rsid w:val="009634E5"/>
    <w:rsid w:val="0098376D"/>
    <w:rsid w:val="009D25C5"/>
    <w:rsid w:val="009D4737"/>
    <w:rsid w:val="009F7824"/>
    <w:rsid w:val="00A00481"/>
    <w:rsid w:val="00A34805"/>
    <w:rsid w:val="00A44C11"/>
    <w:rsid w:val="00A54C42"/>
    <w:rsid w:val="00A66322"/>
    <w:rsid w:val="00A81475"/>
    <w:rsid w:val="00A86773"/>
    <w:rsid w:val="00A93C4F"/>
    <w:rsid w:val="00AA7E83"/>
    <w:rsid w:val="00AE4D43"/>
    <w:rsid w:val="00B23927"/>
    <w:rsid w:val="00B26BF4"/>
    <w:rsid w:val="00B4025D"/>
    <w:rsid w:val="00B45427"/>
    <w:rsid w:val="00B579D2"/>
    <w:rsid w:val="00B62E2D"/>
    <w:rsid w:val="00B6399E"/>
    <w:rsid w:val="00B66FDD"/>
    <w:rsid w:val="00B732FB"/>
    <w:rsid w:val="00B90419"/>
    <w:rsid w:val="00BA6BC3"/>
    <w:rsid w:val="00BE5D56"/>
    <w:rsid w:val="00BF1EE6"/>
    <w:rsid w:val="00C023E4"/>
    <w:rsid w:val="00C02C09"/>
    <w:rsid w:val="00C14FBF"/>
    <w:rsid w:val="00C17078"/>
    <w:rsid w:val="00C21E81"/>
    <w:rsid w:val="00C279E8"/>
    <w:rsid w:val="00C32728"/>
    <w:rsid w:val="00C63B8C"/>
    <w:rsid w:val="00C71CD3"/>
    <w:rsid w:val="00C80E74"/>
    <w:rsid w:val="00C93FCE"/>
    <w:rsid w:val="00CB02F8"/>
    <w:rsid w:val="00CD7F58"/>
    <w:rsid w:val="00CE1C4A"/>
    <w:rsid w:val="00CF2AF3"/>
    <w:rsid w:val="00D00AEC"/>
    <w:rsid w:val="00D02C11"/>
    <w:rsid w:val="00D042BC"/>
    <w:rsid w:val="00D11FBF"/>
    <w:rsid w:val="00D12B77"/>
    <w:rsid w:val="00D3644D"/>
    <w:rsid w:val="00D403D3"/>
    <w:rsid w:val="00D55DED"/>
    <w:rsid w:val="00D56695"/>
    <w:rsid w:val="00D63DB3"/>
    <w:rsid w:val="00D748D1"/>
    <w:rsid w:val="00D756EA"/>
    <w:rsid w:val="00DA15A6"/>
    <w:rsid w:val="00DB5CD3"/>
    <w:rsid w:val="00DB5DB1"/>
    <w:rsid w:val="00DC3501"/>
    <w:rsid w:val="00DD15C3"/>
    <w:rsid w:val="00DD34B3"/>
    <w:rsid w:val="00DD6592"/>
    <w:rsid w:val="00DE342D"/>
    <w:rsid w:val="00E020CB"/>
    <w:rsid w:val="00E20FB5"/>
    <w:rsid w:val="00E252DD"/>
    <w:rsid w:val="00E46D7F"/>
    <w:rsid w:val="00E561A9"/>
    <w:rsid w:val="00E6792A"/>
    <w:rsid w:val="00E70507"/>
    <w:rsid w:val="00E81243"/>
    <w:rsid w:val="00E81AE4"/>
    <w:rsid w:val="00E946E0"/>
    <w:rsid w:val="00E948C7"/>
    <w:rsid w:val="00EB04B7"/>
    <w:rsid w:val="00EB4DD7"/>
    <w:rsid w:val="00EE4113"/>
    <w:rsid w:val="00F22844"/>
    <w:rsid w:val="00F2714E"/>
    <w:rsid w:val="00F33DA9"/>
    <w:rsid w:val="00F41836"/>
    <w:rsid w:val="00F44576"/>
    <w:rsid w:val="00F464CD"/>
    <w:rsid w:val="00F50CBD"/>
    <w:rsid w:val="00F82324"/>
    <w:rsid w:val="00FA1EEA"/>
    <w:rsid w:val="00FE7F7D"/>
    <w:rsid w:val="00FF1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EC8E7"/>
  <w15:docId w15:val="{57D826AA-030E-4068-920A-726236AF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DB2"/>
  </w:style>
  <w:style w:type="paragraph" w:styleId="1">
    <w:name w:val="heading 1"/>
    <w:basedOn w:val="a"/>
    <w:uiPriority w:val="9"/>
    <w:qFormat/>
    <w:pPr>
      <w:ind w:left="222"/>
      <w:outlineLvl w:val="0"/>
    </w:pPr>
    <w:rPr>
      <w:b/>
      <w:bCs/>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uiPriority w:val="1"/>
    <w:qFormat/>
    <w:pPr>
      <w:ind w:left="222"/>
    </w:pPr>
    <w:rPr>
      <w:sz w:val="24"/>
      <w:szCs w:val="24"/>
    </w:rPr>
  </w:style>
  <w:style w:type="paragraph" w:styleId="a5">
    <w:name w:val="List Paragraph"/>
    <w:basedOn w:val="a"/>
    <w:uiPriority w:val="34"/>
    <w:qFormat/>
    <w:pPr>
      <w:ind w:left="222" w:hanging="241"/>
    </w:pPr>
  </w:style>
  <w:style w:type="paragraph" w:customStyle="1" w:styleId="TableParagraph">
    <w:name w:val="Table Paragraph"/>
    <w:basedOn w:val="a"/>
    <w:uiPriority w:val="1"/>
    <w:qFormat/>
  </w:style>
  <w:style w:type="table" w:styleId="a6">
    <w:name w:val="Table Grid"/>
    <w:basedOn w:val="a1"/>
    <w:uiPriority w:val="59"/>
    <w:rsid w:val="004A6FF1"/>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17C19"/>
    <w:rPr>
      <w:color w:val="0000FF"/>
      <w:u w:val="single"/>
    </w:rPr>
  </w:style>
  <w:style w:type="paragraph" w:styleId="10">
    <w:name w:val="toc 1"/>
    <w:basedOn w:val="a"/>
    <w:next w:val="a"/>
    <w:autoRedefine/>
    <w:uiPriority w:val="39"/>
    <w:rsid w:val="00517C19"/>
    <w:pPr>
      <w:widowControl/>
      <w:tabs>
        <w:tab w:val="right" w:leader="dot" w:pos="9060"/>
      </w:tabs>
      <w:spacing w:before="240"/>
      <w:contextualSpacing/>
    </w:pPr>
    <w:rPr>
      <w:rFonts w:eastAsia="SimSun"/>
      <w:noProof/>
      <w:sz w:val="28"/>
      <w:szCs w:val="28"/>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
    <w:link w:val="a9"/>
    <w:unhideWhenUsed/>
    <w:rsid w:val="002675FE"/>
    <w:rPr>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Текст сноски Знак1 Знак Знак Знак Знак Знак,Знак Знак"/>
    <w:basedOn w:val="a0"/>
    <w:link w:val="a8"/>
    <w:rsid w:val="002675FE"/>
    <w:rPr>
      <w:rFonts w:ascii="Times New Roman" w:eastAsia="Times New Roman" w:hAnsi="Times New Roman" w:cs="Times New Roman"/>
      <w:sz w:val="20"/>
      <w:szCs w:val="20"/>
      <w:lang w:val="ru-RU"/>
    </w:rPr>
  </w:style>
  <w:style w:type="character" w:styleId="aa">
    <w:name w:val="footnote reference"/>
    <w:unhideWhenUsed/>
    <w:rsid w:val="002675FE"/>
    <w:rPr>
      <w:vertAlign w:val="superscript"/>
    </w:rPr>
  </w:style>
  <w:style w:type="paragraph" w:styleId="ab">
    <w:name w:val="header"/>
    <w:basedOn w:val="a"/>
    <w:link w:val="ac"/>
    <w:uiPriority w:val="99"/>
    <w:unhideWhenUsed/>
    <w:rsid w:val="009B7537"/>
    <w:pPr>
      <w:tabs>
        <w:tab w:val="center" w:pos="4677"/>
        <w:tab w:val="right" w:pos="9355"/>
      </w:tabs>
    </w:pPr>
  </w:style>
  <w:style w:type="character" w:customStyle="1" w:styleId="ac">
    <w:name w:val="Верхний колонтитул Знак"/>
    <w:basedOn w:val="a0"/>
    <w:link w:val="ab"/>
    <w:uiPriority w:val="99"/>
    <w:rsid w:val="009B7537"/>
    <w:rPr>
      <w:rFonts w:ascii="Times New Roman" w:eastAsia="Times New Roman" w:hAnsi="Times New Roman" w:cs="Times New Roman"/>
      <w:lang w:val="ru-RU"/>
    </w:rPr>
  </w:style>
  <w:style w:type="paragraph" w:styleId="ad">
    <w:name w:val="footer"/>
    <w:basedOn w:val="a"/>
    <w:link w:val="ae"/>
    <w:uiPriority w:val="99"/>
    <w:unhideWhenUsed/>
    <w:rsid w:val="009B7537"/>
    <w:pPr>
      <w:tabs>
        <w:tab w:val="center" w:pos="4677"/>
        <w:tab w:val="right" w:pos="9355"/>
      </w:tabs>
    </w:pPr>
  </w:style>
  <w:style w:type="character" w:customStyle="1" w:styleId="ae">
    <w:name w:val="Нижний колонтитул Знак"/>
    <w:basedOn w:val="a0"/>
    <w:link w:val="ad"/>
    <w:uiPriority w:val="99"/>
    <w:rsid w:val="009B7537"/>
    <w:rPr>
      <w:rFonts w:ascii="Times New Roman" w:eastAsia="Times New Roman" w:hAnsi="Times New Roman" w:cs="Times New Roman"/>
      <w:lang w:val="ru-RU"/>
    </w:r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0"/>
    <w:pPr>
      <w:widowControl/>
    </w:pPr>
    <w:rPr>
      <w:sz w:val="20"/>
      <w:szCs w:val="20"/>
    </w:rPr>
    <w:tblPr>
      <w:tblStyleRowBandSize w:val="1"/>
      <w:tblStyleColBandSize w:val="1"/>
      <w:tblCellMar>
        <w:left w:w="108" w:type="dxa"/>
        <w:right w:w="108" w:type="dxa"/>
      </w:tblCellMar>
    </w:tblPr>
  </w:style>
  <w:style w:type="table" w:customStyle="1" w:styleId="af1">
    <w:basedOn w:val="TableNormal0"/>
    <w:pPr>
      <w:widowControl/>
    </w:pPr>
    <w:rPr>
      <w:sz w:val="20"/>
      <w:szCs w:val="20"/>
    </w:r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Pr>
  </w:style>
  <w:style w:type="table" w:customStyle="1" w:styleId="af6">
    <w:basedOn w:val="TableNormal0"/>
    <w:tblPr>
      <w:tblStyleRowBandSize w:val="1"/>
      <w:tblStyleColBandSize w:val="1"/>
    </w:tblPr>
  </w:style>
  <w:style w:type="table" w:customStyle="1" w:styleId="af7">
    <w:basedOn w:val="TableNormal0"/>
    <w:tblPr>
      <w:tblStyleRowBandSize w:val="1"/>
      <w:tblStyleColBandSize w:val="1"/>
    </w:tblPr>
  </w:style>
  <w:style w:type="table" w:customStyle="1" w:styleId="af8">
    <w:basedOn w:val="TableNormal0"/>
    <w:tblPr>
      <w:tblStyleRowBandSize w:val="1"/>
      <w:tblStyleColBandSize w:val="1"/>
    </w:tblPr>
  </w:style>
  <w:style w:type="table" w:customStyle="1" w:styleId="af9">
    <w:basedOn w:val="TableNormal0"/>
    <w:tblPr>
      <w:tblStyleRowBandSize w:val="1"/>
      <w:tblStyleColBandSize w:val="1"/>
    </w:tblPr>
  </w:style>
  <w:style w:type="table" w:customStyle="1" w:styleId="afa">
    <w:basedOn w:val="TableNormal0"/>
    <w:tblPr>
      <w:tblStyleRowBandSize w:val="1"/>
      <w:tblStyleColBandSize w:val="1"/>
    </w:tblPr>
  </w:style>
  <w:style w:type="table" w:customStyle="1" w:styleId="afb">
    <w:basedOn w:val="TableNormal0"/>
    <w:tblPr>
      <w:tblStyleRowBandSize w:val="1"/>
      <w:tblStyleColBandSize w:val="1"/>
    </w:tblPr>
  </w:style>
  <w:style w:type="table" w:customStyle="1" w:styleId="afc">
    <w:basedOn w:val="TableNormal0"/>
    <w:tblPr>
      <w:tblStyleRowBandSize w:val="1"/>
      <w:tblStyleColBandSize w:val="1"/>
    </w:tblPr>
  </w:style>
  <w:style w:type="table" w:customStyle="1" w:styleId="afd">
    <w:basedOn w:val="TableNormal0"/>
    <w:tblPr>
      <w:tblStyleRowBandSize w:val="1"/>
      <w:tblStyleColBandSize w:val="1"/>
    </w:tblPr>
  </w:style>
  <w:style w:type="table" w:customStyle="1" w:styleId="afe">
    <w:basedOn w:val="TableNormal0"/>
    <w:tblPr>
      <w:tblStyleRowBandSize w:val="1"/>
      <w:tblStyleColBandSize w:val="1"/>
    </w:tblPr>
  </w:style>
  <w:style w:type="table" w:customStyle="1" w:styleId="aff">
    <w:basedOn w:val="TableNormal0"/>
    <w:tblPr>
      <w:tblStyleRowBandSize w:val="1"/>
      <w:tblStyleColBandSize w:val="1"/>
    </w:tblPr>
  </w:style>
  <w:style w:type="table" w:customStyle="1" w:styleId="11">
    <w:name w:val="Сетка таблицы1"/>
    <w:basedOn w:val="a1"/>
    <w:next w:val="a6"/>
    <w:uiPriority w:val="59"/>
    <w:rsid w:val="000D2FA8"/>
    <w:pPr>
      <w:widowControl/>
    </w:pPr>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B732FB"/>
    <w:pPr>
      <w:widowControl/>
    </w:pPr>
    <w:rPr>
      <w:rFonts w:asciiTheme="minorHAnsi" w:eastAsiaTheme="minorHAnsi" w:hAnsiTheme="minorHAnsi" w:cstheme="minorBid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Базовый"/>
    <w:rsid w:val="00FE7F7D"/>
    <w:pPr>
      <w:widowControl/>
      <w:tabs>
        <w:tab w:val="left" w:pos="709"/>
      </w:tabs>
      <w:suppressAutoHyphens/>
      <w:spacing w:after="160" w:line="259" w:lineRule="atLeast"/>
    </w:pPr>
    <w:rPr>
      <w:rFonts w:ascii="Calibri" w:eastAsia="Lucida Sans Unicode" w:hAnsi="Calibri" w:cstheme="minorBidi"/>
      <w:lang w:eastAsia="en-US"/>
    </w:rPr>
  </w:style>
  <w:style w:type="paragraph" w:styleId="aff1">
    <w:name w:val="Balloon Text"/>
    <w:basedOn w:val="a"/>
    <w:link w:val="aff2"/>
    <w:uiPriority w:val="99"/>
    <w:semiHidden/>
    <w:unhideWhenUsed/>
    <w:rsid w:val="00843149"/>
    <w:rPr>
      <w:rFonts w:ascii="Segoe UI" w:hAnsi="Segoe UI" w:cs="Segoe UI"/>
      <w:sz w:val="18"/>
      <w:szCs w:val="18"/>
    </w:rPr>
  </w:style>
  <w:style w:type="character" w:customStyle="1" w:styleId="aff2">
    <w:name w:val="Текст выноски Знак"/>
    <w:basedOn w:val="a0"/>
    <w:link w:val="aff1"/>
    <w:uiPriority w:val="99"/>
    <w:semiHidden/>
    <w:rsid w:val="008431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814516">
      <w:bodyDiv w:val="1"/>
      <w:marLeft w:val="0"/>
      <w:marRight w:val="0"/>
      <w:marTop w:val="0"/>
      <w:marBottom w:val="0"/>
      <w:divBdr>
        <w:top w:val="none" w:sz="0" w:space="0" w:color="auto"/>
        <w:left w:val="none" w:sz="0" w:space="0" w:color="auto"/>
        <w:bottom w:val="none" w:sz="0" w:space="0" w:color="auto"/>
        <w:right w:val="none" w:sz="0" w:space="0" w:color="auto"/>
      </w:divBdr>
    </w:div>
    <w:div w:id="741560335">
      <w:bodyDiv w:val="1"/>
      <w:marLeft w:val="0"/>
      <w:marRight w:val="0"/>
      <w:marTop w:val="0"/>
      <w:marBottom w:val="0"/>
      <w:divBdr>
        <w:top w:val="none" w:sz="0" w:space="0" w:color="auto"/>
        <w:left w:val="none" w:sz="0" w:space="0" w:color="auto"/>
        <w:bottom w:val="none" w:sz="0" w:space="0" w:color="auto"/>
        <w:right w:val="none" w:sz="0" w:space="0" w:color="auto"/>
      </w:divBdr>
    </w:div>
    <w:div w:id="800540207">
      <w:bodyDiv w:val="1"/>
      <w:marLeft w:val="0"/>
      <w:marRight w:val="0"/>
      <w:marTop w:val="0"/>
      <w:marBottom w:val="0"/>
      <w:divBdr>
        <w:top w:val="none" w:sz="0" w:space="0" w:color="auto"/>
        <w:left w:val="none" w:sz="0" w:space="0" w:color="auto"/>
        <w:bottom w:val="none" w:sz="0" w:space="0" w:color="auto"/>
        <w:right w:val="none" w:sz="0" w:space="0" w:color="auto"/>
      </w:divBdr>
    </w:div>
    <w:div w:id="820343091">
      <w:bodyDiv w:val="1"/>
      <w:marLeft w:val="0"/>
      <w:marRight w:val="0"/>
      <w:marTop w:val="0"/>
      <w:marBottom w:val="0"/>
      <w:divBdr>
        <w:top w:val="none" w:sz="0" w:space="0" w:color="auto"/>
        <w:left w:val="none" w:sz="0" w:space="0" w:color="auto"/>
        <w:bottom w:val="none" w:sz="0" w:space="0" w:color="auto"/>
        <w:right w:val="none" w:sz="0" w:space="0" w:color="auto"/>
      </w:divBdr>
    </w:div>
    <w:div w:id="916747753">
      <w:bodyDiv w:val="1"/>
      <w:marLeft w:val="0"/>
      <w:marRight w:val="0"/>
      <w:marTop w:val="0"/>
      <w:marBottom w:val="0"/>
      <w:divBdr>
        <w:top w:val="none" w:sz="0" w:space="0" w:color="auto"/>
        <w:left w:val="none" w:sz="0" w:space="0" w:color="auto"/>
        <w:bottom w:val="none" w:sz="0" w:space="0" w:color="auto"/>
        <w:right w:val="none" w:sz="0" w:space="0" w:color="auto"/>
      </w:divBdr>
    </w:div>
    <w:div w:id="952251720">
      <w:bodyDiv w:val="1"/>
      <w:marLeft w:val="0"/>
      <w:marRight w:val="0"/>
      <w:marTop w:val="0"/>
      <w:marBottom w:val="0"/>
      <w:divBdr>
        <w:top w:val="none" w:sz="0" w:space="0" w:color="auto"/>
        <w:left w:val="none" w:sz="0" w:space="0" w:color="auto"/>
        <w:bottom w:val="none" w:sz="0" w:space="0" w:color="auto"/>
        <w:right w:val="none" w:sz="0" w:space="0" w:color="auto"/>
      </w:divBdr>
    </w:div>
    <w:div w:id="988630893">
      <w:bodyDiv w:val="1"/>
      <w:marLeft w:val="0"/>
      <w:marRight w:val="0"/>
      <w:marTop w:val="0"/>
      <w:marBottom w:val="0"/>
      <w:divBdr>
        <w:top w:val="none" w:sz="0" w:space="0" w:color="auto"/>
        <w:left w:val="none" w:sz="0" w:space="0" w:color="auto"/>
        <w:bottom w:val="none" w:sz="0" w:space="0" w:color="auto"/>
        <w:right w:val="none" w:sz="0" w:space="0" w:color="auto"/>
      </w:divBdr>
    </w:div>
    <w:div w:id="1014112013">
      <w:bodyDiv w:val="1"/>
      <w:marLeft w:val="0"/>
      <w:marRight w:val="0"/>
      <w:marTop w:val="0"/>
      <w:marBottom w:val="0"/>
      <w:divBdr>
        <w:top w:val="none" w:sz="0" w:space="0" w:color="auto"/>
        <w:left w:val="none" w:sz="0" w:space="0" w:color="auto"/>
        <w:bottom w:val="none" w:sz="0" w:space="0" w:color="auto"/>
        <w:right w:val="none" w:sz="0" w:space="0" w:color="auto"/>
      </w:divBdr>
    </w:div>
    <w:div w:id="1073503584">
      <w:bodyDiv w:val="1"/>
      <w:marLeft w:val="0"/>
      <w:marRight w:val="0"/>
      <w:marTop w:val="0"/>
      <w:marBottom w:val="0"/>
      <w:divBdr>
        <w:top w:val="none" w:sz="0" w:space="0" w:color="auto"/>
        <w:left w:val="none" w:sz="0" w:space="0" w:color="auto"/>
        <w:bottom w:val="none" w:sz="0" w:space="0" w:color="auto"/>
        <w:right w:val="none" w:sz="0" w:space="0" w:color="auto"/>
      </w:divBdr>
    </w:div>
    <w:div w:id="1166432839">
      <w:bodyDiv w:val="1"/>
      <w:marLeft w:val="0"/>
      <w:marRight w:val="0"/>
      <w:marTop w:val="0"/>
      <w:marBottom w:val="0"/>
      <w:divBdr>
        <w:top w:val="none" w:sz="0" w:space="0" w:color="auto"/>
        <w:left w:val="none" w:sz="0" w:space="0" w:color="auto"/>
        <w:bottom w:val="none" w:sz="0" w:space="0" w:color="auto"/>
        <w:right w:val="none" w:sz="0" w:space="0" w:color="auto"/>
      </w:divBdr>
    </w:div>
    <w:div w:id="1380744364">
      <w:bodyDiv w:val="1"/>
      <w:marLeft w:val="0"/>
      <w:marRight w:val="0"/>
      <w:marTop w:val="0"/>
      <w:marBottom w:val="0"/>
      <w:divBdr>
        <w:top w:val="none" w:sz="0" w:space="0" w:color="auto"/>
        <w:left w:val="none" w:sz="0" w:space="0" w:color="auto"/>
        <w:bottom w:val="none" w:sz="0" w:space="0" w:color="auto"/>
        <w:right w:val="none" w:sz="0" w:space="0" w:color="auto"/>
      </w:divBdr>
    </w:div>
    <w:div w:id="1660040837">
      <w:bodyDiv w:val="1"/>
      <w:marLeft w:val="0"/>
      <w:marRight w:val="0"/>
      <w:marTop w:val="0"/>
      <w:marBottom w:val="0"/>
      <w:divBdr>
        <w:top w:val="none" w:sz="0" w:space="0" w:color="auto"/>
        <w:left w:val="none" w:sz="0" w:space="0" w:color="auto"/>
        <w:bottom w:val="none" w:sz="0" w:space="0" w:color="auto"/>
        <w:right w:val="none" w:sz="0" w:space="0" w:color="auto"/>
      </w:divBdr>
    </w:div>
    <w:div w:id="1803037543">
      <w:bodyDiv w:val="1"/>
      <w:marLeft w:val="0"/>
      <w:marRight w:val="0"/>
      <w:marTop w:val="0"/>
      <w:marBottom w:val="0"/>
      <w:divBdr>
        <w:top w:val="none" w:sz="0" w:space="0" w:color="auto"/>
        <w:left w:val="none" w:sz="0" w:space="0" w:color="auto"/>
        <w:bottom w:val="none" w:sz="0" w:space="0" w:color="auto"/>
        <w:right w:val="none" w:sz="0" w:space="0" w:color="auto"/>
      </w:divBdr>
    </w:div>
    <w:div w:id="1844007643">
      <w:bodyDiv w:val="1"/>
      <w:marLeft w:val="0"/>
      <w:marRight w:val="0"/>
      <w:marTop w:val="0"/>
      <w:marBottom w:val="0"/>
      <w:divBdr>
        <w:top w:val="none" w:sz="0" w:space="0" w:color="auto"/>
        <w:left w:val="none" w:sz="0" w:space="0" w:color="auto"/>
        <w:bottom w:val="none" w:sz="0" w:space="0" w:color="auto"/>
        <w:right w:val="none" w:sz="0" w:space="0" w:color="auto"/>
      </w:divBdr>
    </w:div>
    <w:div w:id="1904025729">
      <w:bodyDiv w:val="1"/>
      <w:marLeft w:val="0"/>
      <w:marRight w:val="0"/>
      <w:marTop w:val="0"/>
      <w:marBottom w:val="0"/>
      <w:divBdr>
        <w:top w:val="none" w:sz="0" w:space="0" w:color="auto"/>
        <w:left w:val="none" w:sz="0" w:space="0" w:color="auto"/>
        <w:bottom w:val="none" w:sz="0" w:space="0" w:color="auto"/>
        <w:right w:val="none" w:sz="0" w:space="0" w:color="auto"/>
      </w:divBdr>
    </w:div>
    <w:div w:id="1914732228">
      <w:bodyDiv w:val="1"/>
      <w:marLeft w:val="0"/>
      <w:marRight w:val="0"/>
      <w:marTop w:val="0"/>
      <w:marBottom w:val="0"/>
      <w:divBdr>
        <w:top w:val="none" w:sz="0" w:space="0" w:color="auto"/>
        <w:left w:val="none" w:sz="0" w:space="0" w:color="auto"/>
        <w:bottom w:val="none" w:sz="0" w:space="0" w:color="auto"/>
        <w:right w:val="none" w:sz="0" w:space="0" w:color="auto"/>
      </w:divBdr>
    </w:div>
    <w:div w:id="1956207402">
      <w:bodyDiv w:val="1"/>
      <w:marLeft w:val="0"/>
      <w:marRight w:val="0"/>
      <w:marTop w:val="0"/>
      <w:marBottom w:val="0"/>
      <w:divBdr>
        <w:top w:val="none" w:sz="0" w:space="0" w:color="auto"/>
        <w:left w:val="none" w:sz="0" w:space="0" w:color="auto"/>
        <w:bottom w:val="none" w:sz="0" w:space="0" w:color="auto"/>
        <w:right w:val="none" w:sz="0" w:space="0" w:color="auto"/>
      </w:divBdr>
    </w:div>
    <w:div w:id="2019889016">
      <w:bodyDiv w:val="1"/>
      <w:marLeft w:val="0"/>
      <w:marRight w:val="0"/>
      <w:marTop w:val="0"/>
      <w:marBottom w:val="0"/>
      <w:divBdr>
        <w:top w:val="none" w:sz="0" w:space="0" w:color="auto"/>
        <w:left w:val="none" w:sz="0" w:space="0" w:color="auto"/>
        <w:bottom w:val="none" w:sz="0" w:space="0" w:color="auto"/>
        <w:right w:val="none" w:sz="0" w:space="0" w:color="auto"/>
      </w:divBdr>
    </w:div>
    <w:div w:id="2089763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r42eaEGkG3P6Pq13Dq7d5+TLiA==">AMUW2mXivMeH5I8I7sR60dKL8xnowOk9l0Ix9HS9FipohJJP0fcOQL/ObCAWuUsz3N+UF1b7srpvkxR164Se56w2sovnyXdwjk1YjjhjonCfstGCpnmZu9eTyFZhY3TZWAaccZm8yUaoqzLX1Qeold9IdyDIYmbl52sIKW/d8k7ghlBD/4MXYyft929QN0MnZ9R75tJ+LSHAKWvmFyGpf9Pqf4ClurB8PG8aU6LJwnDTnUa+Z8jrnhvI8ObslOC6lI+En49vc9pMbpk4AsxdOko1/WCXyGmP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35</Pages>
  <Words>8402</Words>
  <Characters>47898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999</dc:creator>
  <cp:lastModifiedBy>Исайкина Ольга Ивановна</cp:lastModifiedBy>
  <cp:revision>158</cp:revision>
  <cp:lastPrinted>2021-10-25T14:20:00Z</cp:lastPrinted>
  <dcterms:created xsi:type="dcterms:W3CDTF">2021-02-18T18:46:00Z</dcterms:created>
  <dcterms:modified xsi:type="dcterms:W3CDTF">2021-11-08T14:02:00Z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2019-04-20T00:00:00Z</vt:filetime>
  </property>
  <property fmtid="{D5CDD505-2E9C-101B-9397-08002B2CF9AE}" pid="3" name="Creator">
    <vt:lpwstr>Microsoft® Word 2010</vt:lpwstr>
  </property>
  <property fmtid="{D5CDD505-2E9C-101B-9397-08002B2CF9AE}" pid="4" name="LastSaved">
    <vt:filetime>2021-02-18T00:00:00Z</vt:filetime>
  </property>
</Properties>
</file>